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403929" w14:textId="0268C297" w:rsidR="00200788" w:rsidRPr="00200788" w:rsidRDefault="00200788" w:rsidP="004C7F4B">
      <w:pPr>
        <w:pStyle w:val="Normal1"/>
        <w:widowControl w:val="0"/>
        <w:jc w:val="center"/>
        <w:rPr>
          <w:rFonts w:asciiTheme="majorHAnsi" w:hAnsiTheme="majorHAnsi" w:cs="Arial"/>
          <w:color w:val="auto"/>
          <w:sz w:val="22"/>
          <w:szCs w:val="22"/>
        </w:rPr>
      </w:pPr>
      <w:bookmarkStart w:id="0" w:name="_GoBack"/>
      <w:bookmarkEnd w:id="0"/>
      <w:r>
        <w:rPr>
          <w:rFonts w:asciiTheme="majorHAnsi" w:hAnsiTheme="majorHAnsi" w:cs="Arial"/>
          <w:noProof/>
          <w:color w:val="auto"/>
          <w:sz w:val="22"/>
          <w:szCs w:val="22"/>
        </w:rPr>
        <w:drawing>
          <wp:inline distT="0" distB="0" distL="0" distR="0" wp14:anchorId="07FDBFCD" wp14:editId="5701003F">
            <wp:extent cx="4105848" cy="159089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AIMH logo.png"/>
                    <pic:cNvPicPr/>
                  </pic:nvPicPr>
                  <pic:blipFill>
                    <a:blip r:embed="rId6">
                      <a:extLst>
                        <a:ext uri="{28A0092B-C50C-407E-A947-70E740481C1C}">
                          <a14:useLocalDpi xmlns:a14="http://schemas.microsoft.com/office/drawing/2010/main" val="0"/>
                        </a:ext>
                      </a:extLst>
                    </a:blip>
                    <a:stretch>
                      <a:fillRect/>
                    </a:stretch>
                  </pic:blipFill>
                  <pic:spPr>
                    <a:xfrm>
                      <a:off x="0" y="0"/>
                      <a:ext cx="4105848" cy="1590897"/>
                    </a:xfrm>
                    <a:prstGeom prst="rect">
                      <a:avLst/>
                    </a:prstGeom>
                  </pic:spPr>
                </pic:pic>
              </a:graphicData>
            </a:graphic>
          </wp:inline>
        </w:drawing>
      </w:r>
    </w:p>
    <w:p w14:paraId="45DD8BB9" w14:textId="77777777" w:rsidR="00200788" w:rsidRDefault="00200788" w:rsidP="004C7F4B">
      <w:pPr>
        <w:pStyle w:val="Normal1"/>
        <w:widowControl w:val="0"/>
        <w:jc w:val="center"/>
        <w:rPr>
          <w:rFonts w:asciiTheme="majorHAnsi" w:hAnsiTheme="majorHAnsi" w:cs="Arial"/>
          <w:b/>
          <w:i/>
          <w:color w:val="auto"/>
          <w:sz w:val="22"/>
          <w:szCs w:val="22"/>
          <w:u w:val="single"/>
        </w:rPr>
      </w:pPr>
    </w:p>
    <w:p w14:paraId="432486B7" w14:textId="77777777" w:rsidR="004C7F4B" w:rsidRPr="00D467AD" w:rsidRDefault="004C7F4B" w:rsidP="00200788">
      <w:pPr>
        <w:rPr>
          <w:rFonts w:asciiTheme="majorHAnsi" w:hAnsiTheme="majorHAnsi"/>
          <w:color w:val="4F81BD" w:themeColor="accent1"/>
          <w:sz w:val="36"/>
          <w:szCs w:val="36"/>
        </w:rPr>
      </w:pPr>
      <w:r w:rsidRPr="00D467AD">
        <w:rPr>
          <w:rFonts w:asciiTheme="majorHAnsi" w:hAnsiTheme="majorHAnsi"/>
          <w:color w:val="4F81BD" w:themeColor="accent1"/>
          <w:sz w:val="36"/>
          <w:szCs w:val="36"/>
        </w:rPr>
        <w:t xml:space="preserve">Endorsement for Culturally Sensitive, Relationship-Focused Practice Promoting Infant Mental Health (IMH-E ®) Exam Resource List </w:t>
      </w:r>
    </w:p>
    <w:p w14:paraId="6B50E329" w14:textId="77777777" w:rsidR="00FB23F0" w:rsidRPr="00F85A9C" w:rsidRDefault="00FB23F0">
      <w:pPr>
        <w:pStyle w:val="Normal1"/>
        <w:widowControl w:val="0"/>
        <w:rPr>
          <w:rFonts w:asciiTheme="majorHAnsi" w:hAnsiTheme="majorHAnsi" w:cs="Arial"/>
          <w:sz w:val="22"/>
          <w:szCs w:val="22"/>
        </w:rPr>
      </w:pPr>
    </w:p>
    <w:p w14:paraId="19277D14" w14:textId="71D69389" w:rsidR="00FB23F0" w:rsidRPr="00F85A9C" w:rsidRDefault="004C7F4B">
      <w:pPr>
        <w:pStyle w:val="Normal1"/>
        <w:widowControl w:val="0"/>
        <w:rPr>
          <w:rFonts w:asciiTheme="majorHAnsi" w:eastAsia="Calibri" w:hAnsiTheme="majorHAnsi" w:cs="Arial"/>
          <w:sz w:val="22"/>
          <w:szCs w:val="22"/>
        </w:rPr>
      </w:pPr>
      <w:r w:rsidRPr="00F85A9C">
        <w:rPr>
          <w:rFonts w:asciiTheme="majorHAnsi" w:eastAsia="Calibri" w:hAnsiTheme="majorHAnsi" w:cs="Arial"/>
          <w:color w:val="auto"/>
          <w:sz w:val="22"/>
          <w:szCs w:val="22"/>
        </w:rPr>
        <w:t xml:space="preserve">In preparation for the </w:t>
      </w:r>
      <w:r w:rsidR="00F85A9C">
        <w:rPr>
          <w:rFonts w:asciiTheme="majorHAnsi" w:eastAsia="Calibri" w:hAnsiTheme="majorHAnsi" w:cs="Arial"/>
          <w:color w:val="auto"/>
          <w:sz w:val="22"/>
          <w:szCs w:val="22"/>
        </w:rPr>
        <w:t>Pennsylvania</w:t>
      </w:r>
      <w:r w:rsidRPr="00F85A9C">
        <w:rPr>
          <w:rFonts w:asciiTheme="majorHAnsi" w:eastAsia="Calibri" w:hAnsiTheme="majorHAnsi" w:cs="Arial"/>
          <w:color w:val="auto"/>
          <w:sz w:val="22"/>
          <w:szCs w:val="22"/>
        </w:rPr>
        <w:t xml:space="preserve"> Association of Infant Mental Health’s</w:t>
      </w:r>
      <w:r w:rsidR="00262D6A" w:rsidRPr="00F85A9C">
        <w:rPr>
          <w:rFonts w:asciiTheme="majorHAnsi" w:eastAsia="Calibri" w:hAnsiTheme="majorHAnsi" w:cs="Arial"/>
          <w:color w:val="auto"/>
          <w:sz w:val="22"/>
          <w:szCs w:val="22"/>
        </w:rPr>
        <w:t xml:space="preserve"> </w:t>
      </w:r>
      <w:r w:rsidRPr="00200788">
        <w:rPr>
          <w:rFonts w:asciiTheme="majorHAnsi" w:hAnsiTheme="majorHAnsi" w:cs="Arial"/>
          <w:b/>
          <w:i/>
          <w:color w:val="auto"/>
          <w:sz w:val="22"/>
          <w:szCs w:val="22"/>
        </w:rPr>
        <w:t>Endorsement for Culturally Sensitive, Relationship-Focused Practice Promoting Infant Mental Health (IMH-E ®)</w:t>
      </w:r>
      <w:r w:rsidRPr="00F85A9C">
        <w:rPr>
          <w:rFonts w:asciiTheme="majorHAnsi" w:hAnsiTheme="majorHAnsi" w:cs="Arial"/>
          <w:color w:val="auto"/>
          <w:sz w:val="22"/>
          <w:szCs w:val="22"/>
        </w:rPr>
        <w:t xml:space="preserve"> </w:t>
      </w:r>
      <w:r w:rsidRPr="00F85A9C">
        <w:rPr>
          <w:rFonts w:asciiTheme="majorHAnsi" w:eastAsia="Calibri" w:hAnsiTheme="majorHAnsi" w:cs="Arial"/>
          <w:color w:val="auto"/>
          <w:sz w:val="22"/>
          <w:szCs w:val="22"/>
        </w:rPr>
        <w:t xml:space="preserve">Exam for </w:t>
      </w:r>
      <w:r w:rsidRPr="00F85A9C">
        <w:rPr>
          <w:rFonts w:asciiTheme="majorHAnsi" w:eastAsia="Calibri" w:hAnsiTheme="majorHAnsi" w:cs="Arial"/>
          <w:i/>
          <w:color w:val="auto"/>
          <w:sz w:val="22"/>
          <w:szCs w:val="22"/>
        </w:rPr>
        <w:t>Infant Mental Health Specialists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III</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&amp; </w:t>
      </w:r>
      <w:r w:rsidRPr="00F85A9C">
        <w:rPr>
          <w:rFonts w:asciiTheme="majorHAnsi" w:eastAsia="Calibri" w:hAnsiTheme="majorHAnsi" w:cs="Arial"/>
          <w:i/>
          <w:color w:val="auto"/>
          <w:sz w:val="22"/>
          <w:szCs w:val="22"/>
        </w:rPr>
        <w:t>Infant Mental Health Mentors</w:t>
      </w:r>
      <w:r w:rsidRPr="00F85A9C">
        <w:rPr>
          <w:rFonts w:asciiTheme="majorHAnsi" w:eastAsia="Calibri" w:hAnsiTheme="majorHAnsi" w:cs="Arial"/>
          <w:color w:val="auto"/>
          <w:sz w:val="22"/>
          <w:szCs w:val="22"/>
        </w:rPr>
        <w:t xml:space="preserve"> (</w:t>
      </w:r>
      <w:r w:rsidR="00262D6A" w:rsidRPr="00F85A9C">
        <w:rPr>
          <w:rFonts w:asciiTheme="majorHAnsi" w:eastAsia="Calibri" w:hAnsiTheme="majorHAnsi" w:cs="Arial"/>
          <w:color w:val="auto"/>
          <w:sz w:val="22"/>
          <w:szCs w:val="22"/>
        </w:rPr>
        <w:t>IV</w:t>
      </w:r>
      <w:r w:rsidRPr="00F85A9C">
        <w:rPr>
          <w:rFonts w:asciiTheme="majorHAnsi" w:eastAsia="Calibri" w:hAnsiTheme="majorHAnsi" w:cs="Arial"/>
          <w:color w:val="auto"/>
          <w:sz w:val="22"/>
          <w:szCs w:val="22"/>
        </w:rPr>
        <w:t>)</w:t>
      </w:r>
      <w:r w:rsidR="00262D6A" w:rsidRPr="00F85A9C">
        <w:rPr>
          <w:rFonts w:asciiTheme="majorHAnsi" w:eastAsia="Calibri" w:hAnsiTheme="majorHAnsi" w:cs="Arial"/>
          <w:color w:val="auto"/>
          <w:sz w:val="22"/>
          <w:szCs w:val="22"/>
        </w:rPr>
        <w:t xml:space="preserve">, </w:t>
      </w:r>
      <w:r w:rsidR="00200788">
        <w:rPr>
          <w:rFonts w:asciiTheme="majorHAnsi" w:eastAsia="Calibri" w:hAnsiTheme="majorHAnsi" w:cs="Arial"/>
          <w:color w:val="auto"/>
          <w:sz w:val="22"/>
          <w:szCs w:val="22"/>
        </w:rPr>
        <w:t>a list has been</w:t>
      </w:r>
      <w:r w:rsidR="00262D6A" w:rsidRPr="00F85A9C">
        <w:rPr>
          <w:rFonts w:asciiTheme="majorHAnsi" w:eastAsia="Calibri" w:hAnsiTheme="majorHAnsi" w:cs="Arial"/>
          <w:color w:val="auto"/>
          <w:sz w:val="22"/>
          <w:szCs w:val="22"/>
        </w:rPr>
        <w:t xml:space="preserve"> prepared of recommended readings that we believe are essential for infant mental health practitioners</w:t>
      </w:r>
      <w:r w:rsidR="00262D6A" w:rsidRPr="00F85A9C">
        <w:rPr>
          <w:rFonts w:asciiTheme="majorHAnsi" w:eastAsia="Calibri" w:hAnsiTheme="majorHAnsi" w:cs="Arial"/>
          <w:sz w:val="22"/>
          <w:szCs w:val="22"/>
        </w:rPr>
        <w:t xml:space="preserve"> and providers of reflective supervision/consultation. </w:t>
      </w:r>
      <w:r w:rsidR="00200788">
        <w:rPr>
          <w:rFonts w:asciiTheme="majorHAnsi" w:eastAsia="Calibri" w:hAnsiTheme="majorHAnsi" w:cs="Arial"/>
          <w:sz w:val="22"/>
          <w:szCs w:val="22"/>
        </w:rPr>
        <w:t xml:space="preserve"> </w:t>
      </w:r>
    </w:p>
    <w:p w14:paraId="1AF6325F" w14:textId="77777777" w:rsidR="004C7F4B" w:rsidRPr="00F85A9C" w:rsidRDefault="004C7F4B">
      <w:pPr>
        <w:pStyle w:val="Normal1"/>
        <w:widowControl w:val="0"/>
        <w:rPr>
          <w:rFonts w:asciiTheme="majorHAnsi" w:hAnsiTheme="majorHAnsi" w:cs="Arial"/>
          <w:sz w:val="22"/>
          <w:szCs w:val="22"/>
        </w:rPr>
      </w:pPr>
    </w:p>
    <w:p w14:paraId="71F732A3" w14:textId="7DE906D7" w:rsidR="00FB23F0" w:rsidRPr="00F85A9C" w:rsidRDefault="00262D6A">
      <w:pPr>
        <w:pStyle w:val="Normal1"/>
        <w:widowControl w:val="0"/>
        <w:rPr>
          <w:rFonts w:asciiTheme="majorHAnsi" w:hAnsiTheme="majorHAnsi" w:cs="Arial"/>
          <w:sz w:val="22"/>
          <w:szCs w:val="22"/>
        </w:rPr>
      </w:pPr>
      <w:r w:rsidRPr="00F85A9C">
        <w:rPr>
          <w:rFonts w:asciiTheme="majorHAnsi" w:eastAsia="Calibri" w:hAnsiTheme="majorHAnsi" w:cs="Arial"/>
          <w:sz w:val="22"/>
          <w:szCs w:val="22"/>
        </w:rPr>
        <w:t>Please keep in mind that it is impossible to include all of the written materials that provide a solid foundation for understanding and promoting infant mental health! It is equally important to remember that each infant mental health professional builds a personal knowledge base over time and in relationship to specific work experiences and challenges, i.e., clinical case work, home visiting practice, supervisory role, training, teaching, and research. Finally, and perhaps most important, the integration of knowledge into one’s best practice takes place within the context of regularly scheduled reflective supervision/consultation experiences.</w:t>
      </w:r>
    </w:p>
    <w:p w14:paraId="1135E4C2" w14:textId="77777777" w:rsidR="0015371D" w:rsidRDefault="0015371D" w:rsidP="00EA59E2">
      <w:pPr>
        <w:pStyle w:val="Normal1"/>
        <w:rPr>
          <w:rFonts w:asciiTheme="majorHAnsi" w:eastAsia="Calibri" w:hAnsiTheme="majorHAnsi" w:cs="Arial"/>
          <w:sz w:val="22"/>
          <w:szCs w:val="22"/>
        </w:rPr>
      </w:pPr>
    </w:p>
    <w:p w14:paraId="5B95A916" w14:textId="77777777" w:rsidR="0015371D" w:rsidRPr="00A2319B" w:rsidRDefault="0015371D" w:rsidP="0015371D">
      <w:pPr>
        <w:pStyle w:val="Normal1"/>
        <w:widowControl w:val="0"/>
        <w:rPr>
          <w:rFonts w:asciiTheme="majorHAnsi" w:hAnsiTheme="majorHAnsi" w:cs="Arial"/>
          <w:i/>
          <w:sz w:val="22"/>
          <w:szCs w:val="22"/>
        </w:rPr>
      </w:pPr>
      <w:r w:rsidRPr="00A2319B">
        <w:rPr>
          <w:rFonts w:asciiTheme="majorHAnsi" w:eastAsia="Calibri" w:hAnsiTheme="majorHAnsi" w:cs="Arial"/>
          <w:i/>
          <w:sz w:val="22"/>
          <w:szCs w:val="22"/>
        </w:rPr>
        <w:t>**Some articles meet multiple domains and are repeated</w:t>
      </w:r>
    </w:p>
    <w:p w14:paraId="0A39E5A0" w14:textId="17849D31" w:rsidR="00EA59E2" w:rsidRDefault="00262D6A" w:rsidP="00EA59E2">
      <w:pPr>
        <w:pStyle w:val="Normal1"/>
        <w:rPr>
          <w:rStyle w:val="IntenseEmphasis"/>
          <w:sz w:val="32"/>
          <w:szCs w:val="32"/>
        </w:rPr>
      </w:pPr>
      <w:r w:rsidRPr="00F85A9C">
        <w:rPr>
          <w:rFonts w:asciiTheme="majorHAnsi" w:eastAsia="Calibri" w:hAnsiTheme="majorHAnsi" w:cs="Arial"/>
          <w:sz w:val="22"/>
          <w:szCs w:val="22"/>
        </w:rPr>
        <w:br/>
      </w:r>
      <w:r w:rsidR="00EA59E2">
        <w:rPr>
          <w:rStyle w:val="IntenseEmphasis"/>
          <w:sz w:val="32"/>
          <w:szCs w:val="32"/>
        </w:rPr>
        <w:t>Direct Service Skills-Intervention/Treatment Planning</w:t>
      </w:r>
    </w:p>
    <w:p w14:paraId="0F7A0D12" w14:textId="77777777" w:rsidR="00EA59E2" w:rsidRPr="00EA59E2" w:rsidRDefault="00EA59E2" w:rsidP="00EA59E2">
      <w:pPr>
        <w:pStyle w:val="NoSpacing"/>
        <w:rPr>
          <w:rStyle w:val="IntenseEmphasis"/>
          <w:rFonts w:asciiTheme="majorHAnsi" w:hAnsiTheme="majorHAnsi"/>
          <w:i w:val="0"/>
          <w:iCs w:val="0"/>
          <w:color w:val="000000"/>
          <w:sz w:val="22"/>
          <w:szCs w:val="22"/>
        </w:rPr>
      </w:pPr>
      <w:r w:rsidRPr="00EA59E2">
        <w:rPr>
          <w:rStyle w:val="IntenseEmphasis"/>
          <w:rFonts w:asciiTheme="majorHAnsi" w:hAnsiTheme="majorHAnsi"/>
          <w:i w:val="0"/>
          <w:iCs w:val="0"/>
          <w:color w:val="000000"/>
          <w:sz w:val="22"/>
          <w:szCs w:val="22"/>
        </w:rPr>
        <w:t xml:space="preserve">McDonough, S. (2000). Interaction guidance: Understanding and treating the early infant-caregiver relationship disturbances. In C. </w:t>
      </w:r>
      <w:proofErr w:type="spellStart"/>
      <w:r w:rsidRPr="00EA59E2">
        <w:rPr>
          <w:rStyle w:val="IntenseEmphasis"/>
          <w:rFonts w:asciiTheme="majorHAnsi" w:hAnsiTheme="majorHAnsi"/>
          <w:i w:val="0"/>
          <w:iCs w:val="0"/>
          <w:color w:val="000000"/>
          <w:sz w:val="22"/>
          <w:szCs w:val="22"/>
        </w:rPr>
        <w:t>Zeanah</w:t>
      </w:r>
      <w:proofErr w:type="spellEnd"/>
      <w:r w:rsidRPr="00EA59E2">
        <w:rPr>
          <w:rStyle w:val="IntenseEmphasis"/>
          <w:rFonts w:asciiTheme="majorHAnsi" w:hAnsiTheme="majorHAnsi"/>
          <w:i w:val="0"/>
          <w:iCs w:val="0"/>
          <w:color w:val="000000"/>
          <w:sz w:val="22"/>
          <w:szCs w:val="22"/>
        </w:rPr>
        <w:t>, Jr. (Ed. 2nd Ed.), Handbook of infant mental health.  New York: Guilford Press.</w:t>
      </w:r>
    </w:p>
    <w:p w14:paraId="58542682" w14:textId="77777777" w:rsidR="00EA59E2" w:rsidRPr="00EA59E2" w:rsidRDefault="00EA59E2" w:rsidP="00EA59E2">
      <w:pPr>
        <w:pStyle w:val="NoSpacing"/>
        <w:rPr>
          <w:rStyle w:val="IntenseEmphasis"/>
          <w:rFonts w:asciiTheme="majorHAnsi" w:hAnsiTheme="majorHAnsi"/>
          <w:i w:val="0"/>
          <w:iCs w:val="0"/>
          <w:color w:val="000000"/>
          <w:sz w:val="22"/>
          <w:szCs w:val="22"/>
        </w:rPr>
      </w:pPr>
    </w:p>
    <w:p w14:paraId="2F562132" w14:textId="77777777" w:rsidR="00EA59E2" w:rsidRPr="00EA59E2" w:rsidRDefault="00EA59E2" w:rsidP="00EA59E2">
      <w:pPr>
        <w:pStyle w:val="NoSpacing"/>
        <w:rPr>
          <w:rStyle w:val="IntenseEmphasis"/>
          <w:rFonts w:asciiTheme="majorHAnsi" w:hAnsiTheme="majorHAnsi"/>
          <w:i w:val="0"/>
          <w:iCs w:val="0"/>
          <w:color w:val="000000"/>
          <w:sz w:val="22"/>
          <w:szCs w:val="22"/>
        </w:rPr>
      </w:pPr>
      <w:r w:rsidRPr="00EA59E2">
        <w:rPr>
          <w:rStyle w:val="IntenseEmphasis"/>
          <w:rFonts w:asciiTheme="majorHAnsi" w:hAnsiTheme="majorHAnsi"/>
          <w:i w:val="0"/>
          <w:iCs w:val="0"/>
          <w:color w:val="000000"/>
          <w:sz w:val="22"/>
          <w:szCs w:val="22"/>
        </w:rPr>
        <w:t>Sameroff, A., McDonough, S., &amp; Rosenblum, K. (Eds.) (2004). Treating parent-infant relationship problems: Strategies for intervention. New York, NY: The Guilford Press.</w:t>
      </w:r>
    </w:p>
    <w:p w14:paraId="16443815" w14:textId="77777777" w:rsidR="00EA59E2" w:rsidRPr="00EA59E2" w:rsidRDefault="00EA59E2" w:rsidP="00EA59E2">
      <w:pPr>
        <w:pStyle w:val="NoSpacing"/>
        <w:rPr>
          <w:rStyle w:val="IntenseEmphasis"/>
          <w:rFonts w:asciiTheme="majorHAnsi" w:hAnsiTheme="majorHAnsi"/>
          <w:i w:val="0"/>
          <w:iCs w:val="0"/>
          <w:color w:val="000000"/>
          <w:sz w:val="22"/>
          <w:szCs w:val="22"/>
        </w:rPr>
      </w:pPr>
    </w:p>
    <w:p w14:paraId="52284AF4" w14:textId="77777777" w:rsidR="00EA59E2" w:rsidRPr="00EA59E2" w:rsidRDefault="00EA59E2" w:rsidP="00EA59E2">
      <w:pPr>
        <w:pStyle w:val="NoSpacing"/>
        <w:rPr>
          <w:rStyle w:val="IntenseEmphasis"/>
          <w:rFonts w:asciiTheme="majorHAnsi" w:hAnsiTheme="majorHAnsi"/>
          <w:i w:val="0"/>
          <w:iCs w:val="0"/>
          <w:color w:val="000000"/>
          <w:sz w:val="22"/>
          <w:szCs w:val="22"/>
        </w:rPr>
      </w:pPr>
      <w:r w:rsidRPr="00EA59E2">
        <w:rPr>
          <w:rStyle w:val="IntenseEmphasis"/>
          <w:rFonts w:asciiTheme="majorHAnsi" w:hAnsiTheme="majorHAnsi"/>
          <w:i w:val="0"/>
          <w:iCs w:val="0"/>
          <w:color w:val="000000"/>
          <w:sz w:val="22"/>
          <w:szCs w:val="22"/>
        </w:rPr>
        <w:t xml:space="preserve">Weatherston, D., &amp; </w:t>
      </w:r>
      <w:proofErr w:type="spellStart"/>
      <w:r w:rsidRPr="00EA59E2">
        <w:rPr>
          <w:rStyle w:val="IntenseEmphasis"/>
          <w:rFonts w:asciiTheme="majorHAnsi" w:hAnsiTheme="majorHAnsi"/>
          <w:i w:val="0"/>
          <w:iCs w:val="0"/>
          <w:color w:val="000000"/>
          <w:sz w:val="22"/>
          <w:szCs w:val="22"/>
        </w:rPr>
        <w:t>Tableman</w:t>
      </w:r>
      <w:proofErr w:type="spellEnd"/>
      <w:r w:rsidRPr="00EA59E2">
        <w:rPr>
          <w:rStyle w:val="IntenseEmphasis"/>
          <w:rFonts w:asciiTheme="majorHAnsi" w:hAnsiTheme="majorHAnsi"/>
          <w:i w:val="0"/>
          <w:iCs w:val="0"/>
          <w:color w:val="000000"/>
          <w:sz w:val="22"/>
          <w:szCs w:val="22"/>
        </w:rPr>
        <w:t xml:space="preserve">, B. (2015). Infant mental health services: Supporting competencies/reducing risks (3rd </w:t>
      </w:r>
      <w:proofErr w:type="gramStart"/>
      <w:r w:rsidRPr="00EA59E2">
        <w:rPr>
          <w:rStyle w:val="IntenseEmphasis"/>
          <w:rFonts w:asciiTheme="majorHAnsi" w:hAnsiTheme="majorHAnsi"/>
          <w:i w:val="0"/>
          <w:iCs w:val="0"/>
          <w:color w:val="000000"/>
          <w:sz w:val="22"/>
          <w:szCs w:val="22"/>
        </w:rPr>
        <w:t>ed</w:t>
      </w:r>
      <w:proofErr w:type="gramEnd"/>
      <w:r w:rsidRPr="00EA59E2">
        <w:rPr>
          <w:rStyle w:val="IntenseEmphasis"/>
          <w:rFonts w:asciiTheme="majorHAnsi" w:hAnsiTheme="majorHAnsi"/>
          <w:i w:val="0"/>
          <w:iCs w:val="0"/>
          <w:color w:val="000000"/>
          <w:sz w:val="22"/>
          <w:szCs w:val="22"/>
        </w:rPr>
        <w:t>.). Southgate, MI: Michigan Association for Infant Mental Health.</w:t>
      </w:r>
    </w:p>
    <w:p w14:paraId="6ED05DDC" w14:textId="77777777" w:rsidR="00EA59E2" w:rsidRPr="00EA59E2" w:rsidRDefault="00EA59E2" w:rsidP="00EA59E2">
      <w:pPr>
        <w:pStyle w:val="NoSpacing"/>
        <w:rPr>
          <w:rStyle w:val="IntenseEmphasis"/>
          <w:rFonts w:asciiTheme="majorHAnsi" w:hAnsiTheme="majorHAnsi"/>
          <w:i w:val="0"/>
          <w:iCs w:val="0"/>
          <w:color w:val="000000"/>
          <w:sz w:val="22"/>
          <w:szCs w:val="22"/>
        </w:rPr>
      </w:pPr>
    </w:p>
    <w:p w14:paraId="4AADBE5A" w14:textId="77777777" w:rsidR="00EA59E2" w:rsidRPr="00EA59E2" w:rsidRDefault="00EA59E2" w:rsidP="00EA59E2">
      <w:pPr>
        <w:pStyle w:val="NoSpacing"/>
        <w:rPr>
          <w:rStyle w:val="IntenseEmphasis"/>
          <w:rFonts w:asciiTheme="majorHAnsi" w:hAnsiTheme="majorHAnsi"/>
          <w:i w:val="0"/>
          <w:iCs w:val="0"/>
          <w:color w:val="000000"/>
          <w:sz w:val="22"/>
          <w:szCs w:val="22"/>
        </w:rPr>
      </w:pPr>
      <w:proofErr w:type="spellStart"/>
      <w:r w:rsidRPr="00EA59E2">
        <w:rPr>
          <w:rStyle w:val="IntenseEmphasis"/>
          <w:rFonts w:asciiTheme="majorHAnsi" w:hAnsiTheme="majorHAnsi"/>
          <w:i w:val="0"/>
          <w:iCs w:val="0"/>
          <w:color w:val="000000"/>
          <w:sz w:val="22"/>
          <w:szCs w:val="22"/>
        </w:rPr>
        <w:t>Zeanah</w:t>
      </w:r>
      <w:proofErr w:type="spellEnd"/>
      <w:r w:rsidRPr="00EA59E2">
        <w:rPr>
          <w:rStyle w:val="IntenseEmphasis"/>
          <w:rFonts w:asciiTheme="majorHAnsi" w:hAnsiTheme="majorHAnsi"/>
          <w:i w:val="0"/>
          <w:iCs w:val="0"/>
          <w:color w:val="000000"/>
          <w:sz w:val="22"/>
          <w:szCs w:val="22"/>
        </w:rPr>
        <w:t xml:space="preserve">, C.H. (Ed.) (2009). Handbook for infant mental health (3rd </w:t>
      </w:r>
      <w:proofErr w:type="gramStart"/>
      <w:r w:rsidRPr="00EA59E2">
        <w:rPr>
          <w:rStyle w:val="IntenseEmphasis"/>
          <w:rFonts w:asciiTheme="majorHAnsi" w:hAnsiTheme="majorHAnsi"/>
          <w:i w:val="0"/>
          <w:iCs w:val="0"/>
          <w:color w:val="000000"/>
          <w:sz w:val="22"/>
          <w:szCs w:val="22"/>
        </w:rPr>
        <w:t>ed</w:t>
      </w:r>
      <w:proofErr w:type="gramEnd"/>
      <w:r w:rsidRPr="00EA59E2">
        <w:rPr>
          <w:rStyle w:val="IntenseEmphasis"/>
          <w:rFonts w:asciiTheme="majorHAnsi" w:hAnsiTheme="majorHAnsi"/>
          <w:i w:val="0"/>
          <w:iCs w:val="0"/>
          <w:color w:val="000000"/>
          <w:sz w:val="22"/>
          <w:szCs w:val="22"/>
        </w:rPr>
        <w:t>.). New York: The Guilford Press.</w:t>
      </w:r>
    </w:p>
    <w:p w14:paraId="066C5F3C" w14:textId="77777777" w:rsidR="00EA59E2" w:rsidRPr="00EA59E2" w:rsidRDefault="00EA59E2" w:rsidP="00EA59E2">
      <w:pPr>
        <w:pStyle w:val="NoSpacing"/>
        <w:rPr>
          <w:rStyle w:val="IntenseEmphasis"/>
          <w:rFonts w:asciiTheme="majorHAnsi" w:hAnsiTheme="majorHAnsi"/>
          <w:i w:val="0"/>
          <w:iCs w:val="0"/>
          <w:color w:val="000000"/>
          <w:sz w:val="22"/>
          <w:szCs w:val="22"/>
        </w:rPr>
      </w:pPr>
    </w:p>
    <w:p w14:paraId="04B47921" w14:textId="22C13A7A" w:rsidR="00EA59E2" w:rsidRDefault="00EA59E2" w:rsidP="00EA59E2">
      <w:pPr>
        <w:pStyle w:val="NoSpacing"/>
        <w:rPr>
          <w:rStyle w:val="IntenseEmphasis"/>
          <w:rFonts w:asciiTheme="majorHAnsi" w:hAnsiTheme="majorHAnsi"/>
          <w:i w:val="0"/>
          <w:iCs w:val="0"/>
          <w:color w:val="000000"/>
          <w:sz w:val="22"/>
          <w:szCs w:val="22"/>
        </w:rPr>
      </w:pPr>
      <w:r>
        <w:rPr>
          <w:rStyle w:val="IntenseEmphasis"/>
          <w:rFonts w:asciiTheme="majorHAnsi" w:hAnsiTheme="majorHAnsi"/>
          <w:i w:val="0"/>
          <w:iCs w:val="0"/>
          <w:color w:val="000000"/>
          <w:sz w:val="22"/>
          <w:szCs w:val="22"/>
        </w:rPr>
        <w:t>ZERO TO THREE</w:t>
      </w:r>
      <w:r w:rsidRPr="00EA59E2">
        <w:rPr>
          <w:rStyle w:val="IntenseEmphasis"/>
          <w:rFonts w:asciiTheme="majorHAnsi" w:hAnsiTheme="majorHAnsi"/>
          <w:i w:val="0"/>
          <w:iCs w:val="0"/>
          <w:color w:val="000000"/>
          <w:sz w:val="22"/>
          <w:szCs w:val="22"/>
        </w:rPr>
        <w:t xml:space="preserve">, National Center for Infants, Toddlers and Families (2005). Diagnostic classification of mental health and developmental disorders of infancy and early childhood: Revised (DC: 0-3R). Arlington, VA: </w:t>
      </w:r>
      <w:r>
        <w:rPr>
          <w:rStyle w:val="IntenseEmphasis"/>
          <w:rFonts w:asciiTheme="majorHAnsi" w:hAnsiTheme="majorHAnsi"/>
          <w:i w:val="0"/>
          <w:iCs w:val="0"/>
          <w:color w:val="000000"/>
          <w:sz w:val="22"/>
          <w:szCs w:val="22"/>
        </w:rPr>
        <w:t>ZERO TO THREE</w:t>
      </w:r>
      <w:r w:rsidRPr="00EA59E2">
        <w:rPr>
          <w:rStyle w:val="IntenseEmphasis"/>
          <w:rFonts w:asciiTheme="majorHAnsi" w:hAnsiTheme="majorHAnsi"/>
          <w:i w:val="0"/>
          <w:iCs w:val="0"/>
          <w:color w:val="000000"/>
          <w:sz w:val="22"/>
          <w:szCs w:val="22"/>
        </w:rPr>
        <w:t>.</w:t>
      </w:r>
    </w:p>
    <w:p w14:paraId="1A61294C" w14:textId="77777777" w:rsidR="00EA59E2" w:rsidRDefault="00EA59E2" w:rsidP="00EA59E2">
      <w:pPr>
        <w:pStyle w:val="NoSpacing"/>
        <w:rPr>
          <w:rStyle w:val="IntenseEmphasis"/>
          <w:rFonts w:asciiTheme="majorHAnsi" w:hAnsiTheme="majorHAnsi"/>
          <w:i w:val="0"/>
          <w:iCs w:val="0"/>
          <w:color w:val="000000"/>
          <w:sz w:val="22"/>
          <w:szCs w:val="22"/>
        </w:rPr>
      </w:pPr>
    </w:p>
    <w:p w14:paraId="1C7A04A1" w14:textId="4D4F60FC" w:rsidR="00EA59E2" w:rsidRDefault="00EA59E2" w:rsidP="00EA59E2">
      <w:pPr>
        <w:pStyle w:val="NoSpacing"/>
        <w:rPr>
          <w:rStyle w:val="IntenseEmphasis"/>
          <w:sz w:val="32"/>
          <w:szCs w:val="32"/>
        </w:rPr>
      </w:pPr>
      <w:r>
        <w:rPr>
          <w:rStyle w:val="IntenseEmphasis"/>
          <w:sz w:val="32"/>
          <w:szCs w:val="32"/>
        </w:rPr>
        <w:t>Direct Service Skills-Parent-Infant/Young Child Relationship-Based Therapies and Practices</w:t>
      </w:r>
    </w:p>
    <w:p w14:paraId="6B846A3E"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Bick, J. &amp; Dozier, M (2013). The effectiveness of an attachment-based intervention in promoting foster mothers’ sensitivity toward foster infants. Infant Mental Health Journal, 34(2), 95-103.</w:t>
      </w:r>
    </w:p>
    <w:p w14:paraId="51ECCE86"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04BBCA38"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Dozier, M., </w:t>
      </w:r>
      <w:proofErr w:type="spellStart"/>
      <w:r w:rsidRPr="00EA59E2">
        <w:rPr>
          <w:rStyle w:val="IntenseEmphasis"/>
          <w:rFonts w:asciiTheme="majorHAnsi" w:hAnsiTheme="majorHAnsi"/>
          <w:i w:val="0"/>
          <w:iCs w:val="0"/>
          <w:color w:val="auto"/>
          <w:sz w:val="22"/>
          <w:szCs w:val="22"/>
        </w:rPr>
        <w:t>Lindheim</w:t>
      </w:r>
      <w:proofErr w:type="spellEnd"/>
      <w:r w:rsidRPr="00EA59E2">
        <w:rPr>
          <w:rStyle w:val="IntenseEmphasis"/>
          <w:rFonts w:asciiTheme="majorHAnsi" w:hAnsiTheme="majorHAnsi"/>
          <w:i w:val="0"/>
          <w:iCs w:val="0"/>
          <w:color w:val="auto"/>
          <w:sz w:val="22"/>
          <w:szCs w:val="22"/>
        </w:rPr>
        <w:t xml:space="preserve">, O. &amp; Ackerman, J.P. (2005).  Attachment and </w:t>
      </w:r>
      <w:proofErr w:type="spellStart"/>
      <w:r w:rsidRPr="00EA59E2">
        <w:rPr>
          <w:rStyle w:val="IntenseEmphasis"/>
          <w:rFonts w:asciiTheme="majorHAnsi" w:hAnsiTheme="majorHAnsi"/>
          <w:i w:val="0"/>
          <w:iCs w:val="0"/>
          <w:color w:val="auto"/>
          <w:sz w:val="22"/>
          <w:szCs w:val="22"/>
        </w:rPr>
        <w:t>biobehavioral</w:t>
      </w:r>
      <w:proofErr w:type="spellEnd"/>
      <w:r w:rsidRPr="00EA59E2">
        <w:rPr>
          <w:rStyle w:val="IntenseEmphasis"/>
          <w:rFonts w:asciiTheme="majorHAnsi" w:hAnsiTheme="majorHAnsi"/>
          <w:i w:val="0"/>
          <w:iCs w:val="0"/>
          <w:color w:val="auto"/>
          <w:sz w:val="22"/>
          <w:szCs w:val="22"/>
        </w:rPr>
        <w:t xml:space="preserve"> catch-up: An intervention targeting empirically identified needs of foster infants. In LJ Berlin, Y. </w:t>
      </w:r>
      <w:proofErr w:type="spellStart"/>
      <w:r w:rsidRPr="00EA59E2">
        <w:rPr>
          <w:rStyle w:val="IntenseEmphasis"/>
          <w:rFonts w:asciiTheme="majorHAnsi" w:hAnsiTheme="majorHAnsi"/>
          <w:i w:val="0"/>
          <w:iCs w:val="0"/>
          <w:color w:val="auto"/>
          <w:sz w:val="22"/>
          <w:szCs w:val="22"/>
        </w:rPr>
        <w:t>Ziv</w:t>
      </w:r>
      <w:proofErr w:type="spellEnd"/>
      <w:r w:rsidRPr="00EA59E2">
        <w:rPr>
          <w:rStyle w:val="IntenseEmphasis"/>
          <w:rFonts w:asciiTheme="majorHAnsi" w:hAnsiTheme="majorHAnsi"/>
          <w:i w:val="0"/>
          <w:iCs w:val="0"/>
          <w:color w:val="auto"/>
          <w:sz w:val="22"/>
          <w:szCs w:val="22"/>
        </w:rPr>
        <w:t>, L, Amaya-Jackson &amp; MT Greenberg (Eds.).  Enhancing Early Attachments:  Theory, Research, Intervention, and Policy (p. 178-194). NY:  The Guilford Press.</w:t>
      </w:r>
    </w:p>
    <w:p w14:paraId="33496A29"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227A79FE" w14:textId="77777777"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Fraiberg</w:t>
      </w:r>
      <w:proofErr w:type="spellEnd"/>
      <w:r w:rsidRPr="00EA59E2">
        <w:rPr>
          <w:rStyle w:val="IntenseEmphasis"/>
          <w:rFonts w:asciiTheme="majorHAnsi" w:hAnsiTheme="majorHAnsi"/>
          <w:i w:val="0"/>
          <w:iCs w:val="0"/>
          <w:color w:val="auto"/>
          <w:sz w:val="22"/>
          <w:szCs w:val="22"/>
        </w:rPr>
        <w:t>, S. (Ed.) (1980). Clinical studies in infant mental health. New York: Basic Books.</w:t>
      </w:r>
    </w:p>
    <w:p w14:paraId="4FA6C99B"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4C913253" w14:textId="77777777"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Fraiberg</w:t>
      </w:r>
      <w:proofErr w:type="spellEnd"/>
      <w:r w:rsidRPr="00EA59E2">
        <w:rPr>
          <w:rStyle w:val="IntenseEmphasis"/>
          <w:rFonts w:asciiTheme="majorHAnsi" w:hAnsiTheme="majorHAnsi"/>
          <w:i w:val="0"/>
          <w:iCs w:val="0"/>
          <w:color w:val="auto"/>
          <w:sz w:val="22"/>
          <w:szCs w:val="22"/>
        </w:rPr>
        <w:t xml:space="preserve">, S., &amp; Adelson, E., &amp; Shapiro, V. (1975). Ghosts in the Nursery: A psychoanalytic approach to the problems of impaired infant-mother relationships.  Journal of American Academy of Child Psychiatry, 13, 37-421. [Reprinted in L. </w:t>
      </w:r>
      <w:proofErr w:type="spellStart"/>
      <w:r w:rsidRPr="00EA59E2">
        <w:rPr>
          <w:rStyle w:val="IntenseEmphasis"/>
          <w:rFonts w:asciiTheme="majorHAnsi" w:hAnsiTheme="majorHAnsi"/>
          <w:i w:val="0"/>
          <w:iCs w:val="0"/>
          <w:color w:val="auto"/>
          <w:sz w:val="22"/>
          <w:szCs w:val="22"/>
        </w:rPr>
        <w:t>Fraiberg</w:t>
      </w:r>
      <w:proofErr w:type="spellEnd"/>
      <w:r w:rsidRPr="00EA59E2">
        <w:rPr>
          <w:rStyle w:val="IntenseEmphasis"/>
          <w:rFonts w:asciiTheme="majorHAnsi" w:hAnsiTheme="majorHAnsi"/>
          <w:i w:val="0"/>
          <w:iCs w:val="0"/>
          <w:color w:val="auto"/>
          <w:sz w:val="22"/>
          <w:szCs w:val="22"/>
        </w:rPr>
        <w:t xml:space="preserve"> (Ed.) Selected Writings of Selma </w:t>
      </w:r>
      <w:proofErr w:type="spellStart"/>
      <w:r w:rsidRPr="00EA59E2">
        <w:rPr>
          <w:rStyle w:val="IntenseEmphasis"/>
          <w:rFonts w:asciiTheme="majorHAnsi" w:hAnsiTheme="majorHAnsi"/>
          <w:i w:val="0"/>
          <w:iCs w:val="0"/>
          <w:color w:val="auto"/>
          <w:sz w:val="22"/>
          <w:szCs w:val="22"/>
        </w:rPr>
        <w:t>Fraiberg</w:t>
      </w:r>
      <w:proofErr w:type="spellEnd"/>
      <w:r w:rsidRPr="00EA59E2">
        <w:rPr>
          <w:rStyle w:val="IntenseEmphasis"/>
          <w:rFonts w:asciiTheme="majorHAnsi" w:hAnsiTheme="majorHAnsi"/>
          <w:i w:val="0"/>
          <w:iCs w:val="0"/>
          <w:color w:val="auto"/>
          <w:sz w:val="22"/>
          <w:szCs w:val="22"/>
        </w:rPr>
        <w:t xml:space="preserve"> (pp. 100-136). Columbus, OH: Ohio State University Press, 1987].</w:t>
      </w:r>
    </w:p>
    <w:p w14:paraId="79446D05"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511754F9" w14:textId="498716A1"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Lieberman, A. F. &amp; Van Horn, P. (2005). Don’t hit my mommy: A manual for child-parent psychotherapy with young witnesses of family violence.  Arlington, VA: </w:t>
      </w:r>
      <w:r>
        <w:rPr>
          <w:rStyle w:val="IntenseEmphasis"/>
          <w:rFonts w:asciiTheme="majorHAnsi" w:hAnsiTheme="majorHAnsi"/>
          <w:i w:val="0"/>
          <w:iCs w:val="0"/>
          <w:color w:val="auto"/>
          <w:sz w:val="22"/>
          <w:szCs w:val="22"/>
        </w:rPr>
        <w:t>ZERO TO THREE</w:t>
      </w:r>
      <w:r w:rsidRPr="00EA59E2">
        <w:rPr>
          <w:rStyle w:val="IntenseEmphasis"/>
          <w:rFonts w:asciiTheme="majorHAnsi" w:hAnsiTheme="majorHAnsi"/>
          <w:i w:val="0"/>
          <w:iCs w:val="0"/>
          <w:color w:val="auto"/>
          <w:sz w:val="22"/>
          <w:szCs w:val="22"/>
        </w:rPr>
        <w:t>.</w:t>
      </w:r>
    </w:p>
    <w:p w14:paraId="0723AD8D"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7EC5AC92"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Lieberman, A.F. &amp; Van Horn, P. (2008) Psychotherapy with infants and young children: Repairing the effects of stress and trauma on early attachment. New York: The Guildford Press.</w:t>
      </w:r>
    </w:p>
    <w:p w14:paraId="007A5FA5"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71B3E121"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Lieberman, A. &amp; </w:t>
      </w:r>
      <w:proofErr w:type="spellStart"/>
      <w:r w:rsidRPr="00EA59E2">
        <w:rPr>
          <w:rStyle w:val="IntenseEmphasis"/>
          <w:rFonts w:asciiTheme="majorHAnsi" w:hAnsiTheme="majorHAnsi"/>
          <w:i w:val="0"/>
          <w:iCs w:val="0"/>
          <w:color w:val="auto"/>
          <w:sz w:val="22"/>
          <w:szCs w:val="22"/>
        </w:rPr>
        <w:t>Zeanah</w:t>
      </w:r>
      <w:proofErr w:type="spellEnd"/>
      <w:r w:rsidRPr="00EA59E2">
        <w:rPr>
          <w:rStyle w:val="IntenseEmphasis"/>
          <w:rFonts w:asciiTheme="majorHAnsi" w:hAnsiTheme="majorHAnsi"/>
          <w:i w:val="0"/>
          <w:iCs w:val="0"/>
          <w:color w:val="auto"/>
          <w:sz w:val="22"/>
          <w:szCs w:val="22"/>
        </w:rPr>
        <w:t>, C. (1999). Contributions of attachment theory to infant-parent psychotherapy and other interventions with infants and young children.  In J. Cassidy &amp; P. Shaver (</w:t>
      </w:r>
      <w:proofErr w:type="spellStart"/>
      <w:r w:rsidRPr="00EA59E2">
        <w:rPr>
          <w:rStyle w:val="IntenseEmphasis"/>
          <w:rFonts w:asciiTheme="majorHAnsi" w:hAnsiTheme="majorHAnsi"/>
          <w:i w:val="0"/>
          <w:iCs w:val="0"/>
          <w:color w:val="auto"/>
          <w:sz w:val="22"/>
          <w:szCs w:val="22"/>
        </w:rPr>
        <w:t>Eds</w:t>
      </w:r>
      <w:proofErr w:type="spellEnd"/>
      <w:r w:rsidRPr="00EA59E2">
        <w:rPr>
          <w:rStyle w:val="IntenseEmphasis"/>
          <w:rFonts w:asciiTheme="majorHAnsi" w:hAnsiTheme="majorHAnsi"/>
          <w:i w:val="0"/>
          <w:iCs w:val="0"/>
          <w:color w:val="auto"/>
          <w:sz w:val="22"/>
          <w:szCs w:val="22"/>
        </w:rPr>
        <w:t>), Handbook of attachment.  New York: Guilford Press.</w:t>
      </w:r>
    </w:p>
    <w:p w14:paraId="1CD0A4EE"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0B53F9BC"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McDonough, S. (2000). Interaction guidance: Understanding and treating the early infant-caregiver relationship disturbances. In C. </w:t>
      </w:r>
      <w:proofErr w:type="spellStart"/>
      <w:r w:rsidRPr="00EA59E2">
        <w:rPr>
          <w:rStyle w:val="IntenseEmphasis"/>
          <w:rFonts w:asciiTheme="majorHAnsi" w:hAnsiTheme="majorHAnsi"/>
          <w:i w:val="0"/>
          <w:iCs w:val="0"/>
          <w:color w:val="auto"/>
          <w:sz w:val="22"/>
          <w:szCs w:val="22"/>
        </w:rPr>
        <w:t>Zeanah</w:t>
      </w:r>
      <w:proofErr w:type="spellEnd"/>
      <w:r w:rsidRPr="00EA59E2">
        <w:rPr>
          <w:rStyle w:val="IntenseEmphasis"/>
          <w:rFonts w:asciiTheme="majorHAnsi" w:hAnsiTheme="majorHAnsi"/>
          <w:i w:val="0"/>
          <w:iCs w:val="0"/>
          <w:color w:val="auto"/>
          <w:sz w:val="22"/>
          <w:szCs w:val="22"/>
        </w:rPr>
        <w:t>, Jr. (Ed. 2nd Ed.), Handbook of infant mental health.  New York: Guilford Press.</w:t>
      </w:r>
    </w:p>
    <w:p w14:paraId="2FA04869"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3306B6F1"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Michigan Association for Infant Mental Health (2012). Reflective supervision for infant mental health practitioners. Training DVD available at: http://www.mi-aimh.org/products/dvd/reflective-supervision-dvd</w:t>
      </w:r>
    </w:p>
    <w:p w14:paraId="23A50A61"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0D8BE204" w14:textId="77777777"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Osofsky</w:t>
      </w:r>
      <w:proofErr w:type="spellEnd"/>
      <w:r w:rsidRPr="00EA59E2">
        <w:rPr>
          <w:rStyle w:val="IntenseEmphasis"/>
          <w:rFonts w:asciiTheme="majorHAnsi" w:hAnsiTheme="majorHAnsi"/>
          <w:i w:val="0"/>
          <w:iCs w:val="0"/>
          <w:color w:val="auto"/>
          <w:sz w:val="22"/>
          <w:szCs w:val="22"/>
        </w:rPr>
        <w:t>, J., &amp; Fitzgerald, H. (</w:t>
      </w:r>
      <w:proofErr w:type="spellStart"/>
      <w:r w:rsidRPr="00EA59E2">
        <w:rPr>
          <w:rStyle w:val="IntenseEmphasis"/>
          <w:rFonts w:asciiTheme="majorHAnsi" w:hAnsiTheme="majorHAnsi"/>
          <w:i w:val="0"/>
          <w:iCs w:val="0"/>
          <w:color w:val="auto"/>
          <w:sz w:val="22"/>
          <w:szCs w:val="22"/>
        </w:rPr>
        <w:t>Eds</w:t>
      </w:r>
      <w:proofErr w:type="spellEnd"/>
      <w:r w:rsidRPr="00EA59E2">
        <w:rPr>
          <w:rStyle w:val="IntenseEmphasis"/>
          <w:rFonts w:asciiTheme="majorHAnsi" w:hAnsiTheme="majorHAnsi"/>
          <w:i w:val="0"/>
          <w:iCs w:val="0"/>
          <w:color w:val="auto"/>
          <w:sz w:val="22"/>
          <w:szCs w:val="22"/>
        </w:rPr>
        <w:t>). WAIMH Handbook for infant mental health. New York: Wiley, Inc.</w:t>
      </w:r>
    </w:p>
    <w:p w14:paraId="4A6A5E76"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6DB6B8BE" w14:textId="56AA4C66"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Pawl, J. (1995). The therapeutic relationship as human connectedness: Being held in another person’s mind. Bulletin for </w:t>
      </w:r>
      <w:r>
        <w:rPr>
          <w:rStyle w:val="IntenseEmphasis"/>
          <w:rFonts w:asciiTheme="majorHAnsi" w:hAnsiTheme="majorHAnsi"/>
          <w:i w:val="0"/>
          <w:iCs w:val="0"/>
          <w:color w:val="auto"/>
          <w:sz w:val="22"/>
          <w:szCs w:val="22"/>
        </w:rPr>
        <w:t>ZERO TO THREE</w:t>
      </w:r>
      <w:r w:rsidRPr="00EA59E2">
        <w:rPr>
          <w:rStyle w:val="IntenseEmphasis"/>
          <w:rFonts w:asciiTheme="majorHAnsi" w:hAnsiTheme="majorHAnsi"/>
          <w:i w:val="0"/>
          <w:iCs w:val="0"/>
          <w:color w:val="auto"/>
          <w:sz w:val="22"/>
          <w:szCs w:val="22"/>
        </w:rPr>
        <w:t>, 15, 3-5.</w:t>
      </w:r>
    </w:p>
    <w:p w14:paraId="15DA5619"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7425C755"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Sameroff, A., McDonough, S., &amp; Rosenblum, K. (Eds.) (2004). Treating parent-infant relationship problems: Strategies for intervention. New York, NY: The Guilford Press.</w:t>
      </w:r>
    </w:p>
    <w:p w14:paraId="685D084E"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54147F10" w14:textId="1E72A444"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Shirilla</w:t>
      </w:r>
      <w:proofErr w:type="spellEnd"/>
      <w:r w:rsidRPr="00EA59E2">
        <w:rPr>
          <w:rStyle w:val="IntenseEmphasis"/>
          <w:rFonts w:asciiTheme="majorHAnsi" w:hAnsiTheme="majorHAnsi"/>
          <w:i w:val="0"/>
          <w:iCs w:val="0"/>
          <w:color w:val="auto"/>
          <w:sz w:val="22"/>
          <w:szCs w:val="22"/>
        </w:rPr>
        <w:t xml:space="preserve">, J., &amp; Weatherston, D. (Eds.) (2002). Case studies in infant mental health: Risk, resiliency, and relationships. Washington, D.C.: </w:t>
      </w:r>
      <w:r>
        <w:rPr>
          <w:rStyle w:val="IntenseEmphasis"/>
          <w:rFonts w:asciiTheme="majorHAnsi" w:hAnsiTheme="majorHAnsi"/>
          <w:i w:val="0"/>
          <w:iCs w:val="0"/>
          <w:color w:val="auto"/>
          <w:sz w:val="22"/>
          <w:szCs w:val="22"/>
        </w:rPr>
        <w:t>ZERO TO THREE</w:t>
      </w:r>
      <w:r w:rsidRPr="00EA59E2">
        <w:rPr>
          <w:rStyle w:val="IntenseEmphasis"/>
          <w:rFonts w:asciiTheme="majorHAnsi" w:hAnsiTheme="majorHAnsi"/>
          <w:i w:val="0"/>
          <w:iCs w:val="0"/>
          <w:color w:val="auto"/>
          <w:sz w:val="22"/>
          <w:szCs w:val="22"/>
        </w:rPr>
        <w:t xml:space="preserve"> Press.</w:t>
      </w:r>
    </w:p>
    <w:p w14:paraId="315B63C7"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1A0F9067"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lastRenderedPageBreak/>
        <w:t>Stern, D. N. (1995). The motherhood constellation: A unified view of parent-infant psychotherapy. New York, NY: Basic Books.</w:t>
      </w:r>
    </w:p>
    <w:p w14:paraId="6223815A"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6DC5836A" w14:textId="072653E8" w:rsid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Wright, B. (1986). An approach to infant-parent psychotherapy. Infant Mental Health Journal, 7(4), 247-263.</w:t>
      </w:r>
    </w:p>
    <w:p w14:paraId="646DA892" w14:textId="77777777" w:rsidR="00EA59E2" w:rsidRDefault="00EA59E2" w:rsidP="00EA59E2">
      <w:pPr>
        <w:pStyle w:val="NoSpacing"/>
        <w:rPr>
          <w:rStyle w:val="IntenseEmphasis"/>
          <w:rFonts w:asciiTheme="majorHAnsi" w:hAnsiTheme="majorHAnsi"/>
          <w:i w:val="0"/>
          <w:iCs w:val="0"/>
          <w:color w:val="auto"/>
          <w:sz w:val="22"/>
          <w:szCs w:val="22"/>
        </w:rPr>
      </w:pPr>
    </w:p>
    <w:p w14:paraId="5DE8D935" w14:textId="0CC4C96B" w:rsidR="00EA59E2" w:rsidRDefault="00EA59E2" w:rsidP="00EA59E2">
      <w:pPr>
        <w:pStyle w:val="NoSpacing"/>
        <w:rPr>
          <w:rStyle w:val="IntenseEmphasis"/>
          <w:sz w:val="32"/>
          <w:szCs w:val="32"/>
        </w:rPr>
      </w:pPr>
      <w:r>
        <w:rPr>
          <w:rStyle w:val="IntenseEmphasis"/>
          <w:sz w:val="32"/>
          <w:szCs w:val="32"/>
        </w:rPr>
        <w:t>Direct Service Skills-Screening &amp; Assessment</w:t>
      </w:r>
    </w:p>
    <w:p w14:paraId="45119335" w14:textId="7559CE70"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Measures of infant development and family capabilities: Ages &amp; Stages Questionnaire (ASQ-3), Ages &amp; Stages Questionnaire: Social-Emotional (ASQ</w:t>
      </w:r>
      <w:proofErr w:type="gramStart"/>
      <w:r w:rsidRPr="00EA59E2">
        <w:rPr>
          <w:rStyle w:val="IntenseEmphasis"/>
          <w:rFonts w:asciiTheme="majorHAnsi" w:hAnsiTheme="majorHAnsi"/>
          <w:i w:val="0"/>
          <w:iCs w:val="0"/>
          <w:color w:val="auto"/>
          <w:sz w:val="22"/>
          <w:szCs w:val="22"/>
        </w:rPr>
        <w:t>:SE</w:t>
      </w:r>
      <w:proofErr w:type="gramEnd"/>
      <w:r w:rsidRPr="00EA59E2">
        <w:rPr>
          <w:rStyle w:val="IntenseEmphasis"/>
          <w:rFonts w:asciiTheme="majorHAnsi" w:hAnsiTheme="majorHAnsi"/>
          <w:i w:val="0"/>
          <w:iCs w:val="0"/>
          <w:color w:val="auto"/>
          <w:sz w:val="22"/>
          <w:szCs w:val="22"/>
        </w:rPr>
        <w:t xml:space="preserve">), HOME, Infant Toddler Developmental Assessment (IDA), Infant Toddler Social Emotional Assessment (ITSEA), </w:t>
      </w:r>
      <w:proofErr w:type="spellStart"/>
      <w:r w:rsidRPr="00EA59E2">
        <w:rPr>
          <w:rStyle w:val="IntenseEmphasis"/>
          <w:rFonts w:asciiTheme="majorHAnsi" w:hAnsiTheme="majorHAnsi"/>
          <w:i w:val="0"/>
          <w:iCs w:val="0"/>
          <w:color w:val="auto"/>
          <w:sz w:val="22"/>
          <w:szCs w:val="22"/>
        </w:rPr>
        <w:t>Devareaux</w:t>
      </w:r>
      <w:proofErr w:type="spellEnd"/>
      <w:r w:rsidRPr="00EA59E2">
        <w:rPr>
          <w:rStyle w:val="IntenseEmphasis"/>
          <w:rFonts w:asciiTheme="majorHAnsi" w:hAnsiTheme="majorHAnsi"/>
          <w:i w:val="0"/>
          <w:iCs w:val="0"/>
          <w:color w:val="auto"/>
          <w:sz w:val="22"/>
          <w:szCs w:val="22"/>
        </w:rPr>
        <w:t xml:space="preserve"> Early Childhood Assessment (DECA), PICCOLO, and/or Massie-Campbell ADS.</w:t>
      </w:r>
    </w:p>
    <w:p w14:paraId="4E4942CD"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6B94978C"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Michigan Association for Infant Mental Health (2005). Guidelines for comprehensive assessment of infants and their parents in the child welfare system. Southgate, MI.</w:t>
      </w:r>
    </w:p>
    <w:p w14:paraId="3E86D756"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55FFD349" w14:textId="77777777"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Tableman</w:t>
      </w:r>
      <w:proofErr w:type="spellEnd"/>
      <w:r w:rsidRPr="00EA59E2">
        <w:rPr>
          <w:rStyle w:val="IntenseEmphasis"/>
          <w:rFonts w:asciiTheme="majorHAnsi" w:hAnsiTheme="majorHAnsi"/>
          <w:i w:val="0"/>
          <w:iCs w:val="0"/>
          <w:color w:val="auto"/>
          <w:sz w:val="22"/>
          <w:szCs w:val="22"/>
        </w:rPr>
        <w:t>, B., &amp; Paradis, N. (2008). Courts, child welfare and infant mental health: Improving outcomes for abused/neglected infants and toddlers.  Southgate, MI: Michigan Association for Infant Mental Health.</w:t>
      </w:r>
    </w:p>
    <w:p w14:paraId="52597794"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4D4D3D5C"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Weatherston, D., &amp; </w:t>
      </w:r>
      <w:proofErr w:type="spellStart"/>
      <w:r w:rsidRPr="00EA59E2">
        <w:rPr>
          <w:rStyle w:val="IntenseEmphasis"/>
          <w:rFonts w:asciiTheme="majorHAnsi" w:hAnsiTheme="majorHAnsi"/>
          <w:i w:val="0"/>
          <w:iCs w:val="0"/>
          <w:color w:val="auto"/>
          <w:sz w:val="22"/>
          <w:szCs w:val="22"/>
        </w:rPr>
        <w:t>Tableman</w:t>
      </w:r>
      <w:proofErr w:type="spellEnd"/>
      <w:r w:rsidRPr="00EA59E2">
        <w:rPr>
          <w:rStyle w:val="IntenseEmphasis"/>
          <w:rFonts w:asciiTheme="majorHAnsi" w:hAnsiTheme="majorHAnsi"/>
          <w:i w:val="0"/>
          <w:iCs w:val="0"/>
          <w:color w:val="auto"/>
          <w:sz w:val="22"/>
          <w:szCs w:val="22"/>
        </w:rPr>
        <w:t xml:space="preserve">, B. (2015). Infant mental health services: Supporting competencies/reducing risks (3rd </w:t>
      </w:r>
      <w:proofErr w:type="gramStart"/>
      <w:r w:rsidRPr="00EA59E2">
        <w:rPr>
          <w:rStyle w:val="IntenseEmphasis"/>
          <w:rFonts w:asciiTheme="majorHAnsi" w:hAnsiTheme="majorHAnsi"/>
          <w:i w:val="0"/>
          <w:iCs w:val="0"/>
          <w:color w:val="auto"/>
          <w:sz w:val="22"/>
          <w:szCs w:val="22"/>
        </w:rPr>
        <w:t>ed</w:t>
      </w:r>
      <w:proofErr w:type="gramEnd"/>
      <w:r w:rsidRPr="00EA59E2">
        <w:rPr>
          <w:rStyle w:val="IntenseEmphasis"/>
          <w:rFonts w:asciiTheme="majorHAnsi" w:hAnsiTheme="majorHAnsi"/>
          <w:i w:val="0"/>
          <w:iCs w:val="0"/>
          <w:color w:val="auto"/>
          <w:sz w:val="22"/>
          <w:szCs w:val="22"/>
        </w:rPr>
        <w:t>.). Southgate, MI: Michigan Association for Infant Mental Health.</w:t>
      </w:r>
    </w:p>
    <w:p w14:paraId="2737CF09"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230E533B" w14:textId="77777777"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Zeanah</w:t>
      </w:r>
      <w:proofErr w:type="spellEnd"/>
      <w:r w:rsidRPr="00EA59E2">
        <w:rPr>
          <w:rStyle w:val="IntenseEmphasis"/>
          <w:rFonts w:asciiTheme="majorHAnsi" w:hAnsiTheme="majorHAnsi"/>
          <w:i w:val="0"/>
          <w:iCs w:val="0"/>
          <w:color w:val="auto"/>
          <w:sz w:val="22"/>
          <w:szCs w:val="22"/>
        </w:rPr>
        <w:t xml:space="preserve">, C.H. (Ed.) (2009). Handbook for infant mental health (3rd </w:t>
      </w:r>
      <w:proofErr w:type="gramStart"/>
      <w:r w:rsidRPr="00EA59E2">
        <w:rPr>
          <w:rStyle w:val="IntenseEmphasis"/>
          <w:rFonts w:asciiTheme="majorHAnsi" w:hAnsiTheme="majorHAnsi"/>
          <w:i w:val="0"/>
          <w:iCs w:val="0"/>
          <w:color w:val="auto"/>
          <w:sz w:val="22"/>
          <w:szCs w:val="22"/>
        </w:rPr>
        <w:t>ed</w:t>
      </w:r>
      <w:proofErr w:type="gramEnd"/>
      <w:r w:rsidRPr="00EA59E2">
        <w:rPr>
          <w:rStyle w:val="IntenseEmphasis"/>
          <w:rFonts w:asciiTheme="majorHAnsi" w:hAnsiTheme="majorHAnsi"/>
          <w:i w:val="0"/>
          <w:iCs w:val="0"/>
          <w:color w:val="auto"/>
          <w:sz w:val="22"/>
          <w:szCs w:val="22"/>
        </w:rPr>
        <w:t>.). New York: The Guilford Press.</w:t>
      </w:r>
    </w:p>
    <w:p w14:paraId="779BB26E"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007467F5" w14:textId="561BD188" w:rsidR="00EA59E2" w:rsidRDefault="00EA59E2" w:rsidP="00EA59E2">
      <w:pPr>
        <w:pStyle w:val="NoSpacing"/>
        <w:rPr>
          <w:rStyle w:val="IntenseEmphasis"/>
          <w:rFonts w:asciiTheme="majorHAnsi" w:hAnsiTheme="majorHAnsi"/>
          <w:i w:val="0"/>
          <w:iCs w:val="0"/>
          <w:color w:val="auto"/>
          <w:sz w:val="22"/>
          <w:szCs w:val="22"/>
        </w:rPr>
      </w:pPr>
      <w:r>
        <w:rPr>
          <w:rStyle w:val="IntenseEmphasis"/>
          <w:rFonts w:asciiTheme="majorHAnsi" w:hAnsiTheme="majorHAnsi"/>
          <w:i w:val="0"/>
          <w:iCs w:val="0"/>
          <w:color w:val="auto"/>
          <w:sz w:val="22"/>
          <w:szCs w:val="22"/>
        </w:rPr>
        <w:t>ZERO TO THREE</w:t>
      </w:r>
      <w:r w:rsidRPr="00EA59E2">
        <w:rPr>
          <w:rStyle w:val="IntenseEmphasis"/>
          <w:rFonts w:asciiTheme="majorHAnsi" w:hAnsiTheme="majorHAnsi"/>
          <w:i w:val="0"/>
          <w:iCs w:val="0"/>
          <w:color w:val="auto"/>
          <w:sz w:val="22"/>
          <w:szCs w:val="22"/>
        </w:rPr>
        <w:t xml:space="preserve">, National Center for Infants, Toddlers and Families (2005). Diagnostic classification of mental health and developmental disorders of infancy and early childhood: Revised (DC: 0-3R). Arlington, VA: </w:t>
      </w:r>
      <w:r>
        <w:rPr>
          <w:rStyle w:val="IntenseEmphasis"/>
          <w:rFonts w:asciiTheme="majorHAnsi" w:hAnsiTheme="majorHAnsi"/>
          <w:i w:val="0"/>
          <w:iCs w:val="0"/>
          <w:color w:val="auto"/>
          <w:sz w:val="22"/>
          <w:szCs w:val="22"/>
        </w:rPr>
        <w:t>ZERO TO THREE</w:t>
      </w:r>
      <w:r w:rsidRPr="00EA59E2">
        <w:rPr>
          <w:rStyle w:val="IntenseEmphasis"/>
          <w:rFonts w:asciiTheme="majorHAnsi" w:hAnsiTheme="majorHAnsi"/>
          <w:i w:val="0"/>
          <w:iCs w:val="0"/>
          <w:color w:val="auto"/>
          <w:sz w:val="22"/>
          <w:szCs w:val="22"/>
        </w:rPr>
        <w:t>.</w:t>
      </w:r>
    </w:p>
    <w:p w14:paraId="11519A66" w14:textId="77777777" w:rsidR="00EA59E2" w:rsidRDefault="00EA59E2" w:rsidP="00EA59E2">
      <w:pPr>
        <w:pStyle w:val="NoSpacing"/>
        <w:rPr>
          <w:rStyle w:val="IntenseEmphasis"/>
          <w:rFonts w:asciiTheme="majorHAnsi" w:hAnsiTheme="majorHAnsi"/>
          <w:i w:val="0"/>
          <w:iCs w:val="0"/>
          <w:color w:val="auto"/>
          <w:sz w:val="22"/>
          <w:szCs w:val="22"/>
        </w:rPr>
      </w:pPr>
    </w:p>
    <w:p w14:paraId="029CEA57" w14:textId="18530296" w:rsidR="00EA59E2" w:rsidRDefault="00EA59E2" w:rsidP="00EA59E2">
      <w:pPr>
        <w:pStyle w:val="NoSpacing"/>
        <w:rPr>
          <w:rStyle w:val="IntenseEmphasis"/>
          <w:sz w:val="32"/>
          <w:szCs w:val="32"/>
        </w:rPr>
      </w:pPr>
      <w:r>
        <w:rPr>
          <w:rStyle w:val="IntenseEmphasis"/>
          <w:sz w:val="32"/>
          <w:szCs w:val="32"/>
        </w:rPr>
        <w:t>Direct Service Skills-Observation &amp; Listening</w:t>
      </w:r>
    </w:p>
    <w:p w14:paraId="16099480" w14:textId="7911AA6D"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Parlakian</w:t>
      </w:r>
      <w:proofErr w:type="spellEnd"/>
      <w:r w:rsidRPr="00EA59E2">
        <w:rPr>
          <w:rStyle w:val="IntenseEmphasis"/>
          <w:rFonts w:asciiTheme="majorHAnsi" w:hAnsiTheme="majorHAnsi"/>
          <w:i w:val="0"/>
          <w:iCs w:val="0"/>
          <w:color w:val="auto"/>
          <w:sz w:val="22"/>
          <w:szCs w:val="22"/>
        </w:rPr>
        <w:t xml:space="preserve">, R. (2001). Look, listen, and learn: Reflective supervision and relationship-based work. Washington, D.C.: </w:t>
      </w:r>
      <w:r>
        <w:rPr>
          <w:rStyle w:val="IntenseEmphasis"/>
          <w:rFonts w:asciiTheme="majorHAnsi" w:hAnsiTheme="majorHAnsi"/>
          <w:i w:val="0"/>
          <w:iCs w:val="0"/>
          <w:color w:val="auto"/>
          <w:sz w:val="22"/>
          <w:szCs w:val="22"/>
        </w:rPr>
        <w:t>ZERO TO THREE</w:t>
      </w:r>
      <w:r w:rsidRPr="00EA59E2">
        <w:rPr>
          <w:rStyle w:val="IntenseEmphasis"/>
          <w:rFonts w:asciiTheme="majorHAnsi" w:hAnsiTheme="majorHAnsi"/>
          <w:i w:val="0"/>
          <w:iCs w:val="0"/>
          <w:color w:val="auto"/>
          <w:sz w:val="22"/>
          <w:szCs w:val="22"/>
        </w:rPr>
        <w:t>.</w:t>
      </w:r>
    </w:p>
    <w:p w14:paraId="0892A3BB"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7C9FFD5E"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Trout, M. (1982). The language of parent-infant interaction. In J. Stack (Ed.), </w:t>
      </w:r>
      <w:proofErr w:type="gramStart"/>
      <w:r w:rsidRPr="00EA59E2">
        <w:rPr>
          <w:rStyle w:val="IntenseEmphasis"/>
          <w:rFonts w:asciiTheme="majorHAnsi" w:hAnsiTheme="majorHAnsi"/>
          <w:i w:val="0"/>
          <w:iCs w:val="0"/>
          <w:color w:val="auto"/>
          <w:sz w:val="22"/>
          <w:szCs w:val="22"/>
        </w:rPr>
        <w:t>The</w:t>
      </w:r>
      <w:proofErr w:type="gramEnd"/>
      <w:r w:rsidRPr="00EA59E2">
        <w:rPr>
          <w:rStyle w:val="IntenseEmphasis"/>
          <w:rFonts w:asciiTheme="majorHAnsi" w:hAnsiTheme="majorHAnsi"/>
          <w:i w:val="0"/>
          <w:iCs w:val="0"/>
          <w:color w:val="auto"/>
          <w:sz w:val="22"/>
          <w:szCs w:val="22"/>
        </w:rPr>
        <w:t xml:space="preserve"> special infant. New York: Human Sciences Press.</w:t>
      </w:r>
    </w:p>
    <w:p w14:paraId="20C80772"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4BAF1F5D" w14:textId="34D2637A" w:rsid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Weatherston, D., &amp; </w:t>
      </w:r>
      <w:proofErr w:type="spellStart"/>
      <w:r w:rsidRPr="00EA59E2">
        <w:rPr>
          <w:rStyle w:val="IntenseEmphasis"/>
          <w:rFonts w:asciiTheme="majorHAnsi" w:hAnsiTheme="majorHAnsi"/>
          <w:i w:val="0"/>
          <w:iCs w:val="0"/>
          <w:color w:val="auto"/>
          <w:sz w:val="22"/>
          <w:szCs w:val="22"/>
        </w:rPr>
        <w:t>Tableman</w:t>
      </w:r>
      <w:proofErr w:type="spellEnd"/>
      <w:r w:rsidRPr="00EA59E2">
        <w:rPr>
          <w:rStyle w:val="IntenseEmphasis"/>
          <w:rFonts w:asciiTheme="majorHAnsi" w:hAnsiTheme="majorHAnsi"/>
          <w:i w:val="0"/>
          <w:iCs w:val="0"/>
          <w:color w:val="auto"/>
          <w:sz w:val="22"/>
          <w:szCs w:val="22"/>
        </w:rPr>
        <w:t xml:space="preserve">, B. (2015). Infant mental health services: Supporting competencies/reducing risks (3rd </w:t>
      </w:r>
      <w:proofErr w:type="gramStart"/>
      <w:r w:rsidRPr="00EA59E2">
        <w:rPr>
          <w:rStyle w:val="IntenseEmphasis"/>
          <w:rFonts w:asciiTheme="majorHAnsi" w:hAnsiTheme="majorHAnsi"/>
          <w:i w:val="0"/>
          <w:iCs w:val="0"/>
          <w:color w:val="auto"/>
          <w:sz w:val="22"/>
          <w:szCs w:val="22"/>
        </w:rPr>
        <w:t>ed</w:t>
      </w:r>
      <w:proofErr w:type="gramEnd"/>
      <w:r w:rsidRPr="00EA59E2">
        <w:rPr>
          <w:rStyle w:val="IntenseEmphasis"/>
          <w:rFonts w:asciiTheme="majorHAnsi" w:hAnsiTheme="majorHAnsi"/>
          <w:i w:val="0"/>
          <w:iCs w:val="0"/>
          <w:color w:val="auto"/>
          <w:sz w:val="22"/>
          <w:szCs w:val="22"/>
        </w:rPr>
        <w:t>.). Southgate, MI: Michigan Association for Infant Mental Health.</w:t>
      </w:r>
    </w:p>
    <w:p w14:paraId="063F089B" w14:textId="77777777" w:rsidR="00EA59E2" w:rsidRDefault="00EA59E2" w:rsidP="00EA59E2">
      <w:pPr>
        <w:pStyle w:val="NoSpacing"/>
        <w:rPr>
          <w:rStyle w:val="IntenseEmphasis"/>
          <w:rFonts w:asciiTheme="majorHAnsi" w:hAnsiTheme="majorHAnsi"/>
          <w:i w:val="0"/>
          <w:iCs w:val="0"/>
          <w:color w:val="auto"/>
          <w:sz w:val="22"/>
          <w:szCs w:val="22"/>
        </w:rPr>
      </w:pPr>
    </w:p>
    <w:p w14:paraId="3B39C826" w14:textId="7CA85557" w:rsidR="00EA59E2" w:rsidRDefault="00EA59E2" w:rsidP="00EA59E2">
      <w:pPr>
        <w:pStyle w:val="NoSpacing"/>
        <w:rPr>
          <w:rStyle w:val="IntenseEmphasis"/>
          <w:sz w:val="32"/>
          <w:szCs w:val="32"/>
        </w:rPr>
      </w:pPr>
      <w:r>
        <w:rPr>
          <w:rStyle w:val="IntenseEmphasis"/>
          <w:sz w:val="32"/>
          <w:szCs w:val="32"/>
        </w:rPr>
        <w:t>Direct Service Skills-Responding with Empathy</w:t>
      </w:r>
    </w:p>
    <w:p w14:paraId="0175F29A"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Lieberman, A. (1993). The Emotional life of the toddler. New York: The Free Press.</w:t>
      </w:r>
    </w:p>
    <w:p w14:paraId="24E8B026"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0B4BF951" w14:textId="3E228D2F" w:rsid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Pawl, J. &amp; St. John, M. (1998). How you are is as important as what you do. In making a positive difference for infants, toddlers and their families. Washington, D.C.: </w:t>
      </w:r>
      <w:r>
        <w:rPr>
          <w:rStyle w:val="IntenseEmphasis"/>
          <w:rFonts w:asciiTheme="majorHAnsi" w:hAnsiTheme="majorHAnsi"/>
          <w:i w:val="0"/>
          <w:iCs w:val="0"/>
          <w:color w:val="auto"/>
          <w:sz w:val="22"/>
          <w:szCs w:val="22"/>
        </w:rPr>
        <w:t>ZERO TO THREE</w:t>
      </w:r>
      <w:r w:rsidRPr="00EA59E2">
        <w:rPr>
          <w:rStyle w:val="IntenseEmphasis"/>
          <w:rFonts w:asciiTheme="majorHAnsi" w:hAnsiTheme="majorHAnsi"/>
          <w:i w:val="0"/>
          <w:iCs w:val="0"/>
          <w:color w:val="auto"/>
          <w:sz w:val="22"/>
          <w:szCs w:val="22"/>
        </w:rPr>
        <w:t>.</w:t>
      </w:r>
    </w:p>
    <w:p w14:paraId="446B9A08" w14:textId="77777777" w:rsidR="00EA59E2" w:rsidRDefault="00EA59E2" w:rsidP="00EA59E2">
      <w:pPr>
        <w:pStyle w:val="NoSpacing"/>
        <w:rPr>
          <w:rStyle w:val="IntenseEmphasis"/>
          <w:rFonts w:asciiTheme="majorHAnsi" w:hAnsiTheme="majorHAnsi"/>
          <w:i w:val="0"/>
          <w:iCs w:val="0"/>
          <w:color w:val="auto"/>
          <w:sz w:val="22"/>
          <w:szCs w:val="22"/>
        </w:rPr>
      </w:pPr>
    </w:p>
    <w:p w14:paraId="2D7D6DE7" w14:textId="4F7E9173" w:rsidR="00EA59E2" w:rsidRDefault="00EA59E2" w:rsidP="00EA59E2">
      <w:pPr>
        <w:pStyle w:val="NoSpacing"/>
        <w:rPr>
          <w:rStyle w:val="IntenseEmphasis"/>
          <w:sz w:val="32"/>
          <w:szCs w:val="32"/>
        </w:rPr>
      </w:pPr>
      <w:r>
        <w:rPr>
          <w:rStyle w:val="IntenseEmphasis"/>
          <w:sz w:val="32"/>
          <w:szCs w:val="32"/>
        </w:rPr>
        <w:t>Direct Service Skills- Service Delivery Systems</w:t>
      </w:r>
    </w:p>
    <w:p w14:paraId="36C64E6D"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 xml:space="preserve">Center for Mental Health Services, Substance Abuse and Mental Health Services Administration and Services, U.S. Dept. of Health and Human Services. (2000). Early childhood mental health consultation </w:t>
      </w:r>
      <w:r w:rsidRPr="00EA59E2">
        <w:rPr>
          <w:rStyle w:val="IntenseEmphasis"/>
          <w:rFonts w:asciiTheme="majorHAnsi" w:hAnsiTheme="majorHAnsi"/>
          <w:i w:val="0"/>
          <w:iCs w:val="0"/>
          <w:color w:val="auto"/>
          <w:sz w:val="22"/>
          <w:szCs w:val="22"/>
        </w:rPr>
        <w:lastRenderedPageBreak/>
        <w:t>[Monograph]. Washington, D.C.: National Technical Assistance Center for Children’s Mental Health, Georgetown University Child Development Center.</w:t>
      </w:r>
    </w:p>
    <w:p w14:paraId="70BB722D"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62182C98"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Foley, G.M. &amp; Hochman, J.D. (Eds.) (2006). Mental health in early intervention: Achieving unity in principles and practices. Baltimore, MD: Paul H. Brookes Publishing.</w:t>
      </w:r>
    </w:p>
    <w:p w14:paraId="5473B3FC"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75CCB28B" w14:textId="77777777" w:rsidR="00EA59E2" w:rsidRPr="00EA59E2" w:rsidRDefault="00EA59E2" w:rsidP="00EA59E2">
      <w:pPr>
        <w:pStyle w:val="NoSpacing"/>
        <w:rPr>
          <w:rStyle w:val="IntenseEmphasis"/>
          <w:rFonts w:asciiTheme="majorHAnsi" w:hAnsiTheme="majorHAnsi"/>
          <w:i w:val="0"/>
          <w:iCs w:val="0"/>
          <w:color w:val="auto"/>
          <w:sz w:val="22"/>
          <w:szCs w:val="22"/>
        </w:rPr>
      </w:pPr>
      <w:r w:rsidRPr="00EA59E2">
        <w:rPr>
          <w:rStyle w:val="IntenseEmphasis"/>
          <w:rFonts w:asciiTheme="majorHAnsi" w:hAnsiTheme="majorHAnsi"/>
          <w:i w:val="0"/>
          <w:iCs w:val="0"/>
          <w:color w:val="auto"/>
          <w:sz w:val="22"/>
          <w:szCs w:val="22"/>
        </w:rPr>
        <w:t>Michigan Association for Infant Mental Health (2005). Guidelines for comprehensive assessment of infants and their parents in the child welfare system. Southgate, MI.</w:t>
      </w:r>
    </w:p>
    <w:p w14:paraId="48EA8332" w14:textId="77777777" w:rsidR="00EA59E2" w:rsidRPr="00EA59E2" w:rsidRDefault="00EA59E2" w:rsidP="00EA59E2">
      <w:pPr>
        <w:pStyle w:val="NoSpacing"/>
        <w:rPr>
          <w:rStyle w:val="IntenseEmphasis"/>
          <w:rFonts w:asciiTheme="majorHAnsi" w:hAnsiTheme="majorHAnsi"/>
          <w:i w:val="0"/>
          <w:iCs w:val="0"/>
          <w:color w:val="auto"/>
          <w:sz w:val="22"/>
          <w:szCs w:val="22"/>
        </w:rPr>
      </w:pPr>
    </w:p>
    <w:p w14:paraId="0141AC60" w14:textId="67B7E303" w:rsidR="00EA59E2" w:rsidRPr="00EA59E2" w:rsidRDefault="00EA59E2" w:rsidP="00EA59E2">
      <w:pPr>
        <w:pStyle w:val="NoSpacing"/>
        <w:rPr>
          <w:rStyle w:val="IntenseEmphasis"/>
          <w:rFonts w:asciiTheme="majorHAnsi" w:hAnsiTheme="majorHAnsi"/>
          <w:i w:val="0"/>
          <w:iCs w:val="0"/>
          <w:color w:val="auto"/>
          <w:sz w:val="22"/>
          <w:szCs w:val="22"/>
        </w:rPr>
      </w:pPr>
      <w:proofErr w:type="spellStart"/>
      <w:r w:rsidRPr="00EA59E2">
        <w:rPr>
          <w:rStyle w:val="IntenseEmphasis"/>
          <w:rFonts w:asciiTheme="majorHAnsi" w:hAnsiTheme="majorHAnsi"/>
          <w:i w:val="0"/>
          <w:iCs w:val="0"/>
          <w:color w:val="auto"/>
          <w:sz w:val="22"/>
          <w:szCs w:val="22"/>
        </w:rPr>
        <w:t>Tableman</w:t>
      </w:r>
      <w:proofErr w:type="spellEnd"/>
      <w:r w:rsidRPr="00EA59E2">
        <w:rPr>
          <w:rStyle w:val="IntenseEmphasis"/>
          <w:rFonts w:asciiTheme="majorHAnsi" w:hAnsiTheme="majorHAnsi"/>
          <w:i w:val="0"/>
          <w:iCs w:val="0"/>
          <w:color w:val="auto"/>
          <w:sz w:val="22"/>
          <w:szCs w:val="22"/>
        </w:rPr>
        <w:t>, B., &amp; Paradis, N. (2008). Courts, child welfare and infant mental health: Improving outcomes for abused/neglected infants and toddlers.  Southgate, MI: Michigan Association for Infant Mental Health.</w:t>
      </w:r>
    </w:p>
    <w:p w14:paraId="0079E666" w14:textId="6C1DF4B7" w:rsidR="00FB23F0" w:rsidRPr="00E27302" w:rsidRDefault="00FB23F0">
      <w:pPr>
        <w:pStyle w:val="Normal1"/>
        <w:ind w:left="720"/>
        <w:rPr>
          <w:rFonts w:asciiTheme="majorHAnsi" w:hAnsiTheme="majorHAnsi" w:cs="Arial"/>
          <w:sz w:val="22"/>
          <w:szCs w:val="22"/>
        </w:rPr>
      </w:pPr>
    </w:p>
    <w:p w14:paraId="13150225" w14:textId="1DB73178" w:rsidR="00FB23F0" w:rsidRPr="004C7F4B" w:rsidRDefault="00262D6A">
      <w:pPr>
        <w:pStyle w:val="Normal1"/>
        <w:rPr>
          <w:rFonts w:ascii="Arial" w:hAnsi="Arial" w:cs="Arial"/>
          <w:sz w:val="22"/>
          <w:szCs w:val="22"/>
        </w:rPr>
      </w:pPr>
      <w:r w:rsidRPr="004C7F4B">
        <w:rPr>
          <w:rFonts w:ascii="Arial" w:eastAsia="Times New Roman" w:hAnsi="Arial" w:cs="Arial"/>
          <w:sz w:val="22"/>
          <w:szCs w:val="22"/>
        </w:rPr>
        <w:br/>
      </w:r>
    </w:p>
    <w:sectPr w:rsidR="00FB23F0" w:rsidRPr="004C7F4B" w:rsidSect="00A841FC">
      <w:footerReference w:type="even" r:id="rId7"/>
      <w:footerReference w:type="default" r:id="rId8"/>
      <w:footnotePr>
        <w:numFmt w:val="chicago"/>
      </w:footnotePr>
      <w:pgSz w:w="12240" w:h="15840"/>
      <w:pgMar w:top="1008" w:right="1008" w:bottom="1008" w:left="1008" w:header="720" w:footer="720" w:gutter="0"/>
      <w:pgNumType w:start="1"/>
      <w:cols w:space="720" w:equalWidth="0">
        <w:col w:w="943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96F5" w14:textId="77777777" w:rsidR="00E91AF6" w:rsidRDefault="00E91AF6" w:rsidP="004C7F4B">
      <w:r>
        <w:separator/>
      </w:r>
    </w:p>
  </w:endnote>
  <w:endnote w:type="continuationSeparator" w:id="0">
    <w:p w14:paraId="37105280" w14:textId="77777777" w:rsidR="00E91AF6" w:rsidRDefault="00E91AF6" w:rsidP="004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E64F4" w14:textId="77777777" w:rsidR="00985837" w:rsidRDefault="00985837" w:rsidP="00262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FB638" w14:textId="77777777" w:rsidR="00985837" w:rsidRDefault="0098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28FA" w14:textId="15FDF4D0" w:rsidR="00E52C9F" w:rsidRDefault="00E52C9F" w:rsidP="00E52C9F">
    <w:pPr>
      <w:pStyle w:val="Footer"/>
      <w:jc w:val="center"/>
    </w:pPr>
    <w:r w:rsidRPr="00135EDE">
      <w:t>Adapted from the Michigan Association of Infant Mental Health (MI</w:t>
    </w:r>
    <w:r>
      <w:t>-</w:t>
    </w:r>
    <w:r w:rsidRPr="00135EDE">
      <w:t>AIMH)</w:t>
    </w:r>
    <w:r>
      <w:t xml:space="preserve"> </w:t>
    </w:r>
    <w:hyperlink r:id="rId1" w:history="1">
      <w:r w:rsidRPr="002A2CF1">
        <w:rPr>
          <w:rStyle w:val="Hyperlink"/>
        </w:rPr>
        <w:t>www.mi-aimh.org</w:t>
      </w:r>
    </w:hyperlink>
  </w:p>
  <w:p w14:paraId="414FFE0D" w14:textId="2AE45E2F" w:rsidR="00E52C9F" w:rsidRDefault="00E52C9F">
    <w:pPr>
      <w:pStyle w:val="Footer"/>
    </w:pPr>
  </w:p>
  <w:p w14:paraId="108905FD" w14:textId="77777777" w:rsidR="00985837" w:rsidRDefault="00985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4B093" w14:textId="77777777" w:rsidR="00E91AF6" w:rsidRDefault="00E91AF6" w:rsidP="004C7F4B">
      <w:r>
        <w:separator/>
      </w:r>
    </w:p>
  </w:footnote>
  <w:footnote w:type="continuationSeparator" w:id="0">
    <w:p w14:paraId="11CA3D19" w14:textId="77777777" w:rsidR="00E91AF6" w:rsidRDefault="00E91AF6" w:rsidP="004C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F0"/>
    <w:rsid w:val="0012199A"/>
    <w:rsid w:val="0015371D"/>
    <w:rsid w:val="001C34AA"/>
    <w:rsid w:val="00200788"/>
    <w:rsid w:val="00262D6A"/>
    <w:rsid w:val="0030330B"/>
    <w:rsid w:val="00405711"/>
    <w:rsid w:val="004C7F4B"/>
    <w:rsid w:val="007B3C18"/>
    <w:rsid w:val="00985837"/>
    <w:rsid w:val="00A841FC"/>
    <w:rsid w:val="00AB154E"/>
    <w:rsid w:val="00AB3E5C"/>
    <w:rsid w:val="00AC3130"/>
    <w:rsid w:val="00C3580E"/>
    <w:rsid w:val="00CE2764"/>
    <w:rsid w:val="00D467AD"/>
    <w:rsid w:val="00E27302"/>
    <w:rsid w:val="00E52C9F"/>
    <w:rsid w:val="00E637FA"/>
    <w:rsid w:val="00E91AF6"/>
    <w:rsid w:val="00EA59E2"/>
    <w:rsid w:val="00F85A9C"/>
    <w:rsid w:val="00FB1ADD"/>
    <w:rsid w:val="00FB2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7D90F"/>
  <w15:docId w15:val="{22BB881B-8670-4084-B10F-B4A8EAB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C7F4B"/>
    <w:rPr>
      <w:color w:val="0000FF" w:themeColor="hyperlink"/>
      <w:u w:val="single"/>
    </w:rPr>
  </w:style>
  <w:style w:type="paragraph" w:styleId="FootnoteText">
    <w:name w:val="footnote text"/>
    <w:basedOn w:val="Normal"/>
    <w:link w:val="FootnoteTextChar"/>
    <w:uiPriority w:val="99"/>
    <w:unhideWhenUsed/>
    <w:rsid w:val="004C7F4B"/>
  </w:style>
  <w:style w:type="character" w:customStyle="1" w:styleId="FootnoteTextChar">
    <w:name w:val="Footnote Text Char"/>
    <w:basedOn w:val="DefaultParagraphFont"/>
    <w:link w:val="FootnoteText"/>
    <w:uiPriority w:val="99"/>
    <w:rsid w:val="004C7F4B"/>
  </w:style>
  <w:style w:type="character" w:styleId="FootnoteReference">
    <w:name w:val="footnote reference"/>
    <w:basedOn w:val="DefaultParagraphFont"/>
    <w:uiPriority w:val="99"/>
    <w:unhideWhenUsed/>
    <w:rsid w:val="004C7F4B"/>
    <w:rPr>
      <w:vertAlign w:val="superscript"/>
    </w:rPr>
  </w:style>
  <w:style w:type="paragraph" w:styleId="Footer">
    <w:name w:val="footer"/>
    <w:basedOn w:val="Normal"/>
    <w:link w:val="FooterChar"/>
    <w:uiPriority w:val="99"/>
    <w:unhideWhenUsed/>
    <w:rsid w:val="00262D6A"/>
    <w:pPr>
      <w:tabs>
        <w:tab w:val="center" w:pos="4320"/>
        <w:tab w:val="right" w:pos="8640"/>
      </w:tabs>
    </w:pPr>
  </w:style>
  <w:style w:type="character" w:customStyle="1" w:styleId="FooterChar">
    <w:name w:val="Footer Char"/>
    <w:basedOn w:val="DefaultParagraphFont"/>
    <w:link w:val="Footer"/>
    <w:uiPriority w:val="99"/>
    <w:rsid w:val="00262D6A"/>
  </w:style>
  <w:style w:type="character" w:styleId="PageNumber">
    <w:name w:val="page number"/>
    <w:basedOn w:val="DefaultParagraphFont"/>
    <w:uiPriority w:val="99"/>
    <w:semiHidden/>
    <w:unhideWhenUsed/>
    <w:rsid w:val="00262D6A"/>
  </w:style>
  <w:style w:type="paragraph" w:styleId="Header">
    <w:name w:val="header"/>
    <w:basedOn w:val="Normal"/>
    <w:link w:val="HeaderChar"/>
    <w:uiPriority w:val="99"/>
    <w:unhideWhenUsed/>
    <w:rsid w:val="00262D6A"/>
    <w:pPr>
      <w:tabs>
        <w:tab w:val="center" w:pos="4320"/>
        <w:tab w:val="right" w:pos="8640"/>
      </w:tabs>
    </w:pPr>
  </w:style>
  <w:style w:type="character" w:customStyle="1" w:styleId="HeaderChar">
    <w:name w:val="Header Char"/>
    <w:basedOn w:val="DefaultParagraphFont"/>
    <w:link w:val="Header"/>
    <w:uiPriority w:val="99"/>
    <w:rsid w:val="00262D6A"/>
  </w:style>
  <w:style w:type="character" w:styleId="IntenseReference">
    <w:name w:val="Intense Reference"/>
    <w:basedOn w:val="DefaultParagraphFont"/>
    <w:uiPriority w:val="32"/>
    <w:qFormat/>
    <w:rsid w:val="00200788"/>
    <w:rPr>
      <w:b/>
      <w:bCs/>
      <w:smallCaps/>
      <w:color w:val="4F81BD" w:themeColor="accent1"/>
      <w:spacing w:val="5"/>
    </w:rPr>
  </w:style>
  <w:style w:type="character" w:styleId="IntenseEmphasis">
    <w:name w:val="Intense Emphasis"/>
    <w:basedOn w:val="DefaultParagraphFont"/>
    <w:uiPriority w:val="21"/>
    <w:qFormat/>
    <w:rsid w:val="00200788"/>
    <w:rPr>
      <w:i/>
      <w:iCs/>
      <w:color w:val="4F81BD" w:themeColor="accent1"/>
    </w:rPr>
  </w:style>
  <w:style w:type="character" w:styleId="Strong">
    <w:name w:val="Strong"/>
    <w:basedOn w:val="DefaultParagraphFont"/>
    <w:uiPriority w:val="22"/>
    <w:qFormat/>
    <w:rsid w:val="00200788"/>
    <w:rPr>
      <w:b/>
      <w:bCs/>
    </w:rPr>
  </w:style>
  <w:style w:type="paragraph" w:styleId="NoSpacing">
    <w:name w:val="No Spacing"/>
    <w:uiPriority w:val="1"/>
    <w:qFormat/>
    <w:rsid w:val="00D4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2216">
      <w:bodyDiv w:val="1"/>
      <w:marLeft w:val="0"/>
      <w:marRight w:val="0"/>
      <w:marTop w:val="0"/>
      <w:marBottom w:val="0"/>
      <w:divBdr>
        <w:top w:val="none" w:sz="0" w:space="0" w:color="auto"/>
        <w:left w:val="none" w:sz="0" w:space="0" w:color="auto"/>
        <w:bottom w:val="none" w:sz="0" w:space="0" w:color="auto"/>
        <w:right w:val="none" w:sz="0" w:space="0" w:color="auto"/>
      </w:divBdr>
    </w:div>
    <w:div w:id="271134469">
      <w:bodyDiv w:val="1"/>
      <w:marLeft w:val="0"/>
      <w:marRight w:val="0"/>
      <w:marTop w:val="0"/>
      <w:marBottom w:val="0"/>
      <w:divBdr>
        <w:top w:val="none" w:sz="0" w:space="0" w:color="auto"/>
        <w:left w:val="none" w:sz="0" w:space="0" w:color="auto"/>
        <w:bottom w:val="none" w:sz="0" w:space="0" w:color="auto"/>
        <w:right w:val="none" w:sz="0" w:space="0" w:color="auto"/>
      </w:divBdr>
      <w:divsChild>
        <w:div w:id="1294481809">
          <w:marLeft w:val="0"/>
          <w:marRight w:val="0"/>
          <w:marTop w:val="0"/>
          <w:marBottom w:val="0"/>
          <w:divBdr>
            <w:top w:val="none" w:sz="0" w:space="0" w:color="auto"/>
            <w:left w:val="none" w:sz="0" w:space="0" w:color="auto"/>
            <w:bottom w:val="none" w:sz="0" w:space="0" w:color="auto"/>
            <w:right w:val="none" w:sz="0" w:space="0" w:color="auto"/>
          </w:divBdr>
          <w:divsChild>
            <w:div w:id="644625891">
              <w:marLeft w:val="0"/>
              <w:marRight w:val="0"/>
              <w:marTop w:val="0"/>
              <w:marBottom w:val="0"/>
              <w:divBdr>
                <w:top w:val="none" w:sz="0" w:space="0" w:color="auto"/>
                <w:left w:val="none" w:sz="0" w:space="0" w:color="auto"/>
                <w:bottom w:val="none" w:sz="0" w:space="0" w:color="auto"/>
                <w:right w:val="none" w:sz="0" w:space="0" w:color="auto"/>
              </w:divBdr>
              <w:divsChild>
                <w:div w:id="20910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75909">
      <w:bodyDiv w:val="1"/>
      <w:marLeft w:val="0"/>
      <w:marRight w:val="0"/>
      <w:marTop w:val="0"/>
      <w:marBottom w:val="0"/>
      <w:divBdr>
        <w:top w:val="none" w:sz="0" w:space="0" w:color="auto"/>
        <w:left w:val="none" w:sz="0" w:space="0" w:color="auto"/>
        <w:bottom w:val="none" w:sz="0" w:space="0" w:color="auto"/>
        <w:right w:val="none" w:sz="0" w:space="0" w:color="auto"/>
      </w:divBdr>
    </w:div>
    <w:div w:id="334040256">
      <w:bodyDiv w:val="1"/>
      <w:marLeft w:val="0"/>
      <w:marRight w:val="0"/>
      <w:marTop w:val="0"/>
      <w:marBottom w:val="0"/>
      <w:divBdr>
        <w:top w:val="none" w:sz="0" w:space="0" w:color="auto"/>
        <w:left w:val="none" w:sz="0" w:space="0" w:color="auto"/>
        <w:bottom w:val="none" w:sz="0" w:space="0" w:color="auto"/>
        <w:right w:val="none" w:sz="0" w:space="0" w:color="auto"/>
      </w:divBdr>
    </w:div>
    <w:div w:id="508132714">
      <w:bodyDiv w:val="1"/>
      <w:marLeft w:val="0"/>
      <w:marRight w:val="0"/>
      <w:marTop w:val="0"/>
      <w:marBottom w:val="0"/>
      <w:divBdr>
        <w:top w:val="none" w:sz="0" w:space="0" w:color="auto"/>
        <w:left w:val="none" w:sz="0" w:space="0" w:color="auto"/>
        <w:bottom w:val="none" w:sz="0" w:space="0" w:color="auto"/>
        <w:right w:val="none" w:sz="0" w:space="0" w:color="auto"/>
      </w:divBdr>
    </w:div>
    <w:div w:id="529487782">
      <w:bodyDiv w:val="1"/>
      <w:marLeft w:val="0"/>
      <w:marRight w:val="0"/>
      <w:marTop w:val="0"/>
      <w:marBottom w:val="0"/>
      <w:divBdr>
        <w:top w:val="none" w:sz="0" w:space="0" w:color="auto"/>
        <w:left w:val="none" w:sz="0" w:space="0" w:color="auto"/>
        <w:bottom w:val="none" w:sz="0" w:space="0" w:color="auto"/>
        <w:right w:val="none" w:sz="0" w:space="0" w:color="auto"/>
      </w:divBdr>
    </w:div>
    <w:div w:id="672295522">
      <w:bodyDiv w:val="1"/>
      <w:marLeft w:val="0"/>
      <w:marRight w:val="0"/>
      <w:marTop w:val="0"/>
      <w:marBottom w:val="0"/>
      <w:divBdr>
        <w:top w:val="none" w:sz="0" w:space="0" w:color="auto"/>
        <w:left w:val="none" w:sz="0" w:space="0" w:color="auto"/>
        <w:bottom w:val="none" w:sz="0" w:space="0" w:color="auto"/>
        <w:right w:val="none" w:sz="0" w:space="0" w:color="auto"/>
      </w:divBdr>
    </w:div>
    <w:div w:id="795104092">
      <w:bodyDiv w:val="1"/>
      <w:marLeft w:val="0"/>
      <w:marRight w:val="0"/>
      <w:marTop w:val="0"/>
      <w:marBottom w:val="0"/>
      <w:divBdr>
        <w:top w:val="none" w:sz="0" w:space="0" w:color="auto"/>
        <w:left w:val="none" w:sz="0" w:space="0" w:color="auto"/>
        <w:bottom w:val="none" w:sz="0" w:space="0" w:color="auto"/>
        <w:right w:val="none" w:sz="0" w:space="0" w:color="auto"/>
      </w:divBdr>
    </w:div>
    <w:div w:id="951739837">
      <w:bodyDiv w:val="1"/>
      <w:marLeft w:val="0"/>
      <w:marRight w:val="0"/>
      <w:marTop w:val="0"/>
      <w:marBottom w:val="0"/>
      <w:divBdr>
        <w:top w:val="none" w:sz="0" w:space="0" w:color="auto"/>
        <w:left w:val="none" w:sz="0" w:space="0" w:color="auto"/>
        <w:bottom w:val="none" w:sz="0" w:space="0" w:color="auto"/>
        <w:right w:val="none" w:sz="0" w:space="0" w:color="auto"/>
      </w:divBdr>
    </w:div>
    <w:div w:id="966086382">
      <w:bodyDiv w:val="1"/>
      <w:marLeft w:val="0"/>
      <w:marRight w:val="0"/>
      <w:marTop w:val="0"/>
      <w:marBottom w:val="0"/>
      <w:divBdr>
        <w:top w:val="none" w:sz="0" w:space="0" w:color="auto"/>
        <w:left w:val="none" w:sz="0" w:space="0" w:color="auto"/>
        <w:bottom w:val="none" w:sz="0" w:space="0" w:color="auto"/>
        <w:right w:val="none" w:sz="0" w:space="0" w:color="auto"/>
      </w:divBdr>
    </w:div>
    <w:div w:id="1284455412">
      <w:bodyDiv w:val="1"/>
      <w:marLeft w:val="0"/>
      <w:marRight w:val="0"/>
      <w:marTop w:val="0"/>
      <w:marBottom w:val="0"/>
      <w:divBdr>
        <w:top w:val="none" w:sz="0" w:space="0" w:color="auto"/>
        <w:left w:val="none" w:sz="0" w:space="0" w:color="auto"/>
        <w:bottom w:val="none" w:sz="0" w:space="0" w:color="auto"/>
        <w:right w:val="none" w:sz="0" w:space="0" w:color="auto"/>
      </w:divBdr>
    </w:div>
    <w:div w:id="1381171739">
      <w:bodyDiv w:val="1"/>
      <w:marLeft w:val="0"/>
      <w:marRight w:val="0"/>
      <w:marTop w:val="0"/>
      <w:marBottom w:val="0"/>
      <w:divBdr>
        <w:top w:val="none" w:sz="0" w:space="0" w:color="auto"/>
        <w:left w:val="none" w:sz="0" w:space="0" w:color="auto"/>
        <w:bottom w:val="none" w:sz="0" w:space="0" w:color="auto"/>
        <w:right w:val="none" w:sz="0" w:space="0" w:color="auto"/>
      </w:divBdr>
    </w:div>
    <w:div w:id="1434471232">
      <w:bodyDiv w:val="1"/>
      <w:marLeft w:val="0"/>
      <w:marRight w:val="0"/>
      <w:marTop w:val="0"/>
      <w:marBottom w:val="0"/>
      <w:divBdr>
        <w:top w:val="none" w:sz="0" w:space="0" w:color="auto"/>
        <w:left w:val="none" w:sz="0" w:space="0" w:color="auto"/>
        <w:bottom w:val="none" w:sz="0" w:space="0" w:color="auto"/>
        <w:right w:val="none" w:sz="0" w:space="0" w:color="auto"/>
      </w:divBdr>
    </w:div>
    <w:div w:id="1668703040">
      <w:bodyDiv w:val="1"/>
      <w:marLeft w:val="0"/>
      <w:marRight w:val="0"/>
      <w:marTop w:val="0"/>
      <w:marBottom w:val="0"/>
      <w:divBdr>
        <w:top w:val="none" w:sz="0" w:space="0" w:color="auto"/>
        <w:left w:val="none" w:sz="0" w:space="0" w:color="auto"/>
        <w:bottom w:val="none" w:sz="0" w:space="0" w:color="auto"/>
        <w:right w:val="none" w:sz="0" w:space="0" w:color="auto"/>
      </w:divBdr>
    </w:div>
    <w:div w:id="1932423473">
      <w:bodyDiv w:val="1"/>
      <w:marLeft w:val="0"/>
      <w:marRight w:val="0"/>
      <w:marTop w:val="0"/>
      <w:marBottom w:val="0"/>
      <w:divBdr>
        <w:top w:val="none" w:sz="0" w:space="0" w:color="auto"/>
        <w:left w:val="none" w:sz="0" w:space="0" w:color="auto"/>
        <w:bottom w:val="none" w:sz="0" w:space="0" w:color="auto"/>
        <w:right w:val="none" w:sz="0" w:space="0" w:color="auto"/>
      </w:divBdr>
    </w:div>
    <w:div w:id="1990134835">
      <w:bodyDiv w:val="1"/>
      <w:marLeft w:val="0"/>
      <w:marRight w:val="0"/>
      <w:marTop w:val="0"/>
      <w:marBottom w:val="0"/>
      <w:divBdr>
        <w:top w:val="none" w:sz="0" w:space="0" w:color="auto"/>
        <w:left w:val="none" w:sz="0" w:space="0" w:color="auto"/>
        <w:bottom w:val="none" w:sz="0" w:space="0" w:color="auto"/>
        <w:right w:val="none" w:sz="0" w:space="0" w:color="auto"/>
      </w:divBdr>
    </w:div>
    <w:div w:id="2002812514">
      <w:bodyDiv w:val="1"/>
      <w:marLeft w:val="0"/>
      <w:marRight w:val="0"/>
      <w:marTop w:val="0"/>
      <w:marBottom w:val="0"/>
      <w:divBdr>
        <w:top w:val="none" w:sz="0" w:space="0" w:color="auto"/>
        <w:left w:val="none" w:sz="0" w:space="0" w:color="auto"/>
        <w:bottom w:val="none" w:sz="0" w:space="0" w:color="auto"/>
        <w:right w:val="none" w:sz="0" w:space="0" w:color="auto"/>
      </w:divBdr>
    </w:div>
    <w:div w:id="2032416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ai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7077</Characters>
  <Application>Microsoft Office Word</Application>
  <DocSecurity>0</DocSecurity>
  <Lines>108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Fox</dc:creator>
  <cp:lastModifiedBy>Brandy Fox</cp:lastModifiedBy>
  <cp:revision>4</cp:revision>
  <dcterms:created xsi:type="dcterms:W3CDTF">2017-07-10T20:40:00Z</dcterms:created>
  <dcterms:modified xsi:type="dcterms:W3CDTF">2017-07-10T20:52:00Z</dcterms:modified>
</cp:coreProperties>
</file>